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5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4"/>
      </w:tblGrid>
      <w:tr w:rsidR="00EB6164" w:rsidTr="00D038B0">
        <w:tc>
          <w:tcPr>
            <w:tcW w:w="10774" w:type="dxa"/>
          </w:tcPr>
          <w:p w:rsidR="00EB6164" w:rsidRPr="00603AF0" w:rsidRDefault="00EB6164" w:rsidP="00D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EB6164" w:rsidRPr="00603AF0" w:rsidRDefault="00EB6164" w:rsidP="00D0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AF0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 w:rsidRPr="00603AF0">
              <w:rPr>
                <w:rFonts w:ascii="Times New Roman" w:hAnsi="Times New Roman" w:cs="Times New Roman"/>
                <w:sz w:val="24"/>
                <w:szCs w:val="24"/>
              </w:rPr>
              <w:t xml:space="preserve"> УЧЕРЖДЕНИЕ ВЫСШЕГО ОБРАЗОВАНИЯ</w:t>
            </w:r>
          </w:p>
          <w:p w:rsidR="00EB6164" w:rsidRPr="00213A56" w:rsidRDefault="00EB6164" w:rsidP="00D0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56"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«РОССИЙСКИЙ ГОСУДАРСТВЕННЫЙ УНИВЕРСИТЕТ ПРАВОСУДИЯ»</w:t>
            </w:r>
          </w:p>
        </w:tc>
      </w:tr>
    </w:tbl>
    <w:p w:rsidR="00EB6164" w:rsidRPr="00213A56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3"/>
      </w:tblGrid>
      <w:tr w:rsidR="00EB6164" w:rsidTr="00D038B0">
        <w:tc>
          <w:tcPr>
            <w:tcW w:w="11483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13A56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Pr="00213A56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EB6164" w:rsidRPr="00213A56" w:rsidRDefault="00EB6164" w:rsidP="00D038B0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213A56">
              <w:rPr>
                <w:sz w:val="28"/>
                <w:szCs w:val="28"/>
              </w:rPr>
              <w:t>по направлению подготовки (специальности)</w:t>
            </w:r>
          </w:p>
          <w:p w:rsidR="00EB6164" w:rsidRPr="00213A56" w:rsidRDefault="00EB6164" w:rsidP="00D038B0">
            <w:pPr>
              <w:pStyle w:val="ConsPlusTitle"/>
              <w:jc w:val="center"/>
              <w:rPr>
                <w:szCs w:val="24"/>
              </w:rPr>
            </w:pPr>
            <w:r w:rsidRPr="00213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213A56">
              <w:rPr>
                <w:sz w:val="28"/>
                <w:szCs w:val="28"/>
              </w:rPr>
              <w:t xml:space="preserve">40.05.04 </w:t>
            </w:r>
            <w:r>
              <w:rPr>
                <w:sz w:val="28"/>
                <w:szCs w:val="28"/>
              </w:rPr>
              <w:t>«С</w:t>
            </w:r>
            <w:r w:rsidRPr="00213A56">
              <w:rPr>
                <w:sz w:val="28"/>
                <w:szCs w:val="28"/>
              </w:rPr>
              <w:t>удебная и прокурорская деятельность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Pr="00704350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A56">
        <w:rPr>
          <w:rFonts w:ascii="Times New Roman" w:hAnsi="Times New Roman" w:cs="Times New Roman"/>
          <w:b/>
          <w:bCs/>
          <w:sz w:val="28"/>
          <w:szCs w:val="28"/>
        </w:rPr>
        <w:t>Рабочая программа производственной практики</w:t>
      </w:r>
      <w:r w:rsidRPr="0070435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13A56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Pr="0070435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B6164" w:rsidRDefault="00EB6164" w:rsidP="00EB6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набора 2019 года</w:t>
      </w: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A56">
        <w:rPr>
          <w:rFonts w:ascii="Times New Roman" w:hAnsi="Times New Roman" w:cs="Times New Roman"/>
          <w:b/>
          <w:sz w:val="24"/>
          <w:szCs w:val="24"/>
        </w:rPr>
        <w:t>Москва,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B6164" w:rsidRDefault="00EB6164" w:rsidP="00EB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Составитель:</w:t>
      </w: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 Алексей Дмитриевич, старший преподаватель кафедры уголовного права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университет правосудия»,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 201_</w:t>
      </w:r>
    </w:p>
    <w:p w:rsidR="00EB6164" w:rsidRPr="00213A56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Pr="00213A56" w:rsidRDefault="00EB6164" w:rsidP="00EB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преддипломной производственной </w:t>
      </w:r>
      <w:r w:rsidRPr="001C7604">
        <w:rPr>
          <w:rFonts w:ascii="Times New Roman" w:hAnsi="Times New Roman" w:cs="Times New Roman"/>
          <w:bCs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A56">
        <w:rPr>
          <w:rFonts w:ascii="Times New Roman" w:hAnsi="Times New Roman" w:cs="Times New Roman"/>
          <w:sz w:val="28"/>
          <w:szCs w:val="28"/>
        </w:rPr>
        <w:t>разработана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13A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13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A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3A56">
        <w:rPr>
          <w:rFonts w:ascii="Times New Roman" w:hAnsi="Times New Roman" w:cs="Times New Roman"/>
          <w:sz w:val="28"/>
          <w:szCs w:val="28"/>
        </w:rPr>
        <w:t xml:space="preserve"> направлению подготовки  (специальности) 40.05.04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3A56">
        <w:rPr>
          <w:rFonts w:ascii="Times New Roman" w:hAnsi="Times New Roman" w:cs="Times New Roman"/>
          <w:sz w:val="28"/>
          <w:szCs w:val="28"/>
        </w:rPr>
        <w:t>Судебная и прокурорская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A56">
        <w:rPr>
          <w:rFonts w:ascii="Times New Roman" w:hAnsi="Times New Roman" w:cs="Times New Roman"/>
          <w:sz w:val="28"/>
          <w:szCs w:val="28"/>
        </w:rPr>
        <w:t xml:space="preserve">Обсуждена на заседании кафедры </w:t>
      </w:r>
      <w:r>
        <w:rPr>
          <w:rFonts w:ascii="Times New Roman" w:hAnsi="Times New Roman" w:cs="Times New Roman"/>
          <w:sz w:val="28"/>
          <w:szCs w:val="28"/>
        </w:rPr>
        <w:t xml:space="preserve">уголовного права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университет правосудия»</w:t>
      </w:r>
    </w:p>
    <w:p w:rsidR="00EB6164" w:rsidRPr="00213A56" w:rsidRDefault="00EB6164" w:rsidP="00EB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Pr="00213A56" w:rsidRDefault="00EB6164" w:rsidP="00EB6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13A56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2B4865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2B4865">
        <w:rPr>
          <w:rFonts w:ascii="Times New Roman" w:hAnsi="Times New Roman" w:cs="Times New Roman"/>
          <w:sz w:val="28"/>
          <w:szCs w:val="28"/>
        </w:rPr>
        <w:t xml:space="preserve"> 10 от 03.05.2017</w:t>
      </w:r>
    </w:p>
    <w:p w:rsidR="00EB6164" w:rsidRPr="00213A56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Pr="00213A56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213A56">
        <w:rPr>
          <w:rFonts w:ascii="Times New Roman" w:hAnsi="Times New Roman" w:cs="Times New Roman"/>
          <w:sz w:val="28"/>
          <w:szCs w:val="28"/>
        </w:rPr>
        <w:t>кафедрой</w:t>
      </w:r>
      <w:r>
        <w:rPr>
          <w:rFonts w:ascii="Times New Roman" w:hAnsi="Times New Roman" w:cs="Times New Roman"/>
          <w:sz w:val="28"/>
          <w:szCs w:val="28"/>
        </w:rPr>
        <w:t xml:space="preserve"> уголовного права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университет правосудия» Бриллиантов А.В.</w:t>
      </w:r>
      <w:r w:rsidRPr="00213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доктор юридических наук</w:t>
      </w:r>
      <w:r w:rsidRPr="00213A56">
        <w:rPr>
          <w:rFonts w:ascii="Times New Roman" w:hAnsi="Times New Roman" w:cs="Times New Roman"/>
          <w:sz w:val="28"/>
          <w:szCs w:val="28"/>
        </w:rPr>
        <w:t>, профессор</w:t>
      </w:r>
    </w:p>
    <w:p w:rsidR="00EB6164" w:rsidRPr="00213A56" w:rsidRDefault="00EB6164" w:rsidP="00EB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Pr="00EC4946" w:rsidRDefault="00EB6164" w:rsidP="00EB6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A5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«___» _______ 201_</w:t>
      </w:r>
    </w:p>
    <w:p w:rsidR="00EB6164" w:rsidRPr="00EC4946" w:rsidRDefault="00EB6164" w:rsidP="00EB61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C4946">
        <w:rPr>
          <w:rFonts w:ascii="Times New Roman" w:hAnsi="Times New Roman" w:cs="Times New Roman"/>
          <w:sz w:val="24"/>
          <w:szCs w:val="24"/>
        </w:rPr>
        <w:t>подпись</w:t>
      </w:r>
    </w:p>
    <w:p w:rsidR="00EB6164" w:rsidRPr="00EC4946" w:rsidRDefault="00EB6164" w:rsidP="00EB61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Pr="00600CC2" w:rsidRDefault="00EB6164" w:rsidP="00EB616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0C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 w:rsidRPr="0060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Pr="00600C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актуализирована и одобрена Учебно-методическим советом ФГБОУ ВО «РГУП», протокол № </w:t>
      </w:r>
      <w:proofErr w:type="spellStart"/>
      <w:r w:rsidRPr="002B48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proofErr w:type="spellEnd"/>
      <w:r w:rsidRPr="002B48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8   от      30.04.2019 г.</w:t>
      </w: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Pr="00213A56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Pr="00213A56" w:rsidRDefault="00EB6164" w:rsidP="00EB6164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13A56">
        <w:rPr>
          <w:rFonts w:ascii="Times New Roman" w:hAnsi="Times New Roman" w:cs="Times New Roman"/>
          <w:sz w:val="20"/>
          <w:szCs w:val="20"/>
        </w:rPr>
        <w:t>© Российский государствен</w:t>
      </w:r>
      <w:r>
        <w:rPr>
          <w:rFonts w:ascii="Times New Roman" w:hAnsi="Times New Roman" w:cs="Times New Roman"/>
          <w:sz w:val="20"/>
          <w:szCs w:val="20"/>
        </w:rPr>
        <w:t>ный университет правосудия, 2019</w:t>
      </w:r>
    </w:p>
    <w:p w:rsidR="00EB6164" w:rsidRPr="00213A56" w:rsidRDefault="00EB6164" w:rsidP="00EB6164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13A56">
        <w:rPr>
          <w:rFonts w:ascii="Times New Roman" w:hAnsi="Times New Roman" w:cs="Times New Roman"/>
          <w:sz w:val="20"/>
          <w:szCs w:val="20"/>
        </w:rPr>
        <w:t>©</w:t>
      </w:r>
      <w:r>
        <w:rPr>
          <w:rFonts w:ascii="Times New Roman" w:hAnsi="Times New Roman" w:cs="Times New Roman"/>
          <w:sz w:val="20"/>
          <w:szCs w:val="20"/>
        </w:rPr>
        <w:t xml:space="preserve"> Щербаков А.Д., 2019</w:t>
      </w: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Pr="007F1D68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70750536"/>
        <w:docPartObj>
          <w:docPartGallery w:val="Table of Contents"/>
          <w:docPartUnique/>
        </w:docPartObj>
      </w:sdtPr>
      <w:sdtContent>
        <w:p w:rsidR="00EB6164" w:rsidRPr="001A71A9" w:rsidRDefault="00EB6164" w:rsidP="00EB6164">
          <w:pPr>
            <w:pStyle w:val="af1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1A71A9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EB6164" w:rsidRDefault="00EB6164" w:rsidP="00EB6164">
          <w:pPr>
            <w:pStyle w:val="12"/>
            <w:tabs>
              <w:tab w:val="right" w:leader="dot" w:pos="9345"/>
            </w:tabs>
            <w:jc w:val="both"/>
            <w:rPr>
              <w:rFonts w:eastAsiaTheme="minorEastAsia"/>
              <w:noProof/>
              <w:lang w:eastAsia="ru-RU"/>
            </w:rPr>
          </w:pPr>
          <w:r w:rsidRPr="00147752">
            <w:fldChar w:fldCharType="begin"/>
          </w:r>
          <w:r>
            <w:instrText xml:space="preserve"> TOC \o "1-3" \h \z \u </w:instrText>
          </w:r>
          <w:r w:rsidRPr="00147752">
            <w:fldChar w:fldCharType="separate"/>
          </w:r>
          <w:hyperlink w:anchor="_Toc496569048" w:history="1">
            <w:r w:rsidRPr="008673BD">
              <w:rPr>
                <w:rStyle w:val="aa"/>
                <w:rFonts w:ascii="Times New Roman" w:hAnsi="Times New Roman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_Toc496569048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6164" w:rsidRDefault="00EB6164" w:rsidP="00EB6164">
          <w:pPr>
            <w:pStyle w:val="12"/>
            <w:tabs>
              <w:tab w:val="right" w:leader="dot" w:pos="9345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496569049" w:history="1">
            <w:r w:rsidRPr="008673BD">
              <w:rPr>
                <w:rStyle w:val="aa"/>
                <w:rFonts w:ascii="Times New Roman" w:hAnsi="Times New Roman"/>
                <w:noProof/>
              </w:rPr>
              <w:t>1. Цели и задачи преддипломной производственной практики (преддипломной)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_Toc496569049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6164" w:rsidRDefault="00EB6164" w:rsidP="00EB6164">
          <w:pPr>
            <w:pStyle w:val="12"/>
            <w:tabs>
              <w:tab w:val="right" w:leader="dot" w:pos="9345"/>
            </w:tabs>
            <w:jc w:val="both"/>
            <w:rPr>
              <w:noProof/>
            </w:rPr>
          </w:pPr>
          <w:hyperlink w:anchor="_Toc496569050" w:history="1">
            <w:r w:rsidRPr="008673BD">
              <w:rPr>
                <w:rStyle w:val="aa"/>
                <w:rFonts w:ascii="Times New Roman" w:hAnsi="Times New Roman"/>
                <w:noProof/>
              </w:rPr>
              <w:t>2. Вид практики, форма и способ ее проведения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_Toc496569050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6164" w:rsidRDefault="00EB6164" w:rsidP="00EB6164">
          <w:pPr>
            <w:jc w:val="both"/>
            <w:rPr>
              <w:rFonts w:ascii="Times New Roman" w:hAnsi="Times New Roman"/>
              <w:noProof/>
            </w:rPr>
          </w:pPr>
          <w:r>
            <w:rPr>
              <w:noProof/>
            </w:rPr>
            <w:t xml:space="preserve">3. </w:t>
          </w:r>
          <w:r w:rsidRPr="00346736">
            <w:rPr>
              <w:rFonts w:ascii="Times New Roman" w:hAnsi="Times New Roman"/>
              <w:noProof/>
            </w:rPr>
            <w:t>Перечень планируемых результатов об</w:t>
          </w:r>
          <w:r>
            <w:rPr>
              <w:rFonts w:ascii="Times New Roman" w:hAnsi="Times New Roman"/>
              <w:noProof/>
            </w:rPr>
            <w:t xml:space="preserve">учения при прохождении практики </w:t>
          </w:r>
          <w:r w:rsidRPr="00346736">
            <w:rPr>
              <w:rFonts w:ascii="Times New Roman" w:hAnsi="Times New Roman"/>
              <w:noProof/>
            </w:rPr>
            <w:t>(соответствующих планируемым результатам освоения образовательной программы)</w:t>
          </w:r>
          <w:r>
            <w:rPr>
              <w:rFonts w:ascii="Times New Roman" w:hAnsi="Times New Roman"/>
              <w:noProof/>
            </w:rPr>
            <w:t>…………………………………19</w:t>
          </w:r>
        </w:p>
        <w:p w:rsidR="00EB6164" w:rsidRPr="006E1812" w:rsidRDefault="00EB6164" w:rsidP="00EB6164">
          <w:pPr>
            <w:jc w:val="both"/>
          </w:pPr>
          <w:r>
            <w:rPr>
              <w:rFonts w:ascii="Times New Roman" w:hAnsi="Times New Roman"/>
              <w:noProof/>
            </w:rPr>
            <w:t>4</w:t>
          </w:r>
          <w:hyperlink w:anchor="_Toc496569051" w:history="1">
            <w:r w:rsidRPr="008673BD">
              <w:rPr>
                <w:rStyle w:val="aa"/>
                <w:rFonts w:ascii="Times New Roman" w:hAnsi="Times New Roman"/>
                <w:noProof/>
              </w:rPr>
              <w:t>. Место практики в структуре О</w:t>
            </w:r>
            <w:r>
              <w:rPr>
                <w:rStyle w:val="aa"/>
                <w:rFonts w:ascii="Times New Roman" w:hAnsi="Times New Roman"/>
                <w:noProof/>
              </w:rPr>
              <w:t>П</w:t>
            </w:r>
            <w:r w:rsidRPr="008673BD">
              <w:rPr>
                <w:rStyle w:val="aa"/>
                <w:rFonts w:ascii="Times New Roman" w:hAnsi="Times New Roman"/>
                <w:noProof/>
              </w:rPr>
              <w:t>ОП ВО</w:t>
            </w:r>
            <w:r w:rsidRPr="006E1812">
              <w:rPr>
                <w:noProof/>
                <w:webHidden/>
                <w:u w:val="dotted"/>
              </w:rPr>
              <w:tab/>
            </w:r>
            <w:r w:rsidRPr="006E1812">
              <w:rPr>
                <w:noProof/>
                <w:webHidden/>
                <w:u w:val="dotted"/>
              </w:rPr>
              <w:tab/>
            </w:r>
            <w:r w:rsidRPr="006E1812">
              <w:rPr>
                <w:noProof/>
                <w:webHidden/>
                <w:u w:val="dotted"/>
              </w:rPr>
              <w:tab/>
            </w:r>
            <w:r w:rsidRPr="006E1812">
              <w:rPr>
                <w:noProof/>
                <w:webHidden/>
                <w:u w:val="dotted"/>
              </w:rPr>
              <w:tab/>
            </w:r>
            <w:r w:rsidRPr="006E1812">
              <w:rPr>
                <w:noProof/>
                <w:webHidden/>
                <w:u w:val="dotted"/>
              </w:rPr>
              <w:tab/>
            </w:r>
            <w:r w:rsidRPr="006E1812">
              <w:rPr>
                <w:noProof/>
                <w:webHidden/>
                <w:u w:val="dotted"/>
              </w:rPr>
              <w:tab/>
            </w:r>
            <w:r w:rsidRPr="006E1812">
              <w:rPr>
                <w:noProof/>
                <w:webHidden/>
                <w:u w:val="dotted"/>
              </w:rPr>
              <w:tab/>
              <w:t xml:space="preserve">           </w:t>
            </w:r>
            <w:r>
              <w:rPr>
                <w:noProof/>
                <w:webHidden/>
              </w:rPr>
              <w:t>20</w:t>
            </w:r>
          </w:hyperlink>
        </w:p>
        <w:p w:rsidR="00EB6164" w:rsidRDefault="00EB6164" w:rsidP="00EB6164">
          <w:pPr>
            <w:pStyle w:val="12"/>
            <w:tabs>
              <w:tab w:val="right" w:leader="dot" w:pos="9345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496569052" w:history="1">
            <w:r>
              <w:rPr>
                <w:rStyle w:val="aa"/>
                <w:rFonts w:ascii="Times New Roman" w:hAnsi="Times New Roman"/>
                <w:noProof/>
              </w:rPr>
              <w:t>5</w:t>
            </w:r>
            <w:r w:rsidRPr="008673BD">
              <w:rPr>
                <w:rStyle w:val="aa"/>
                <w:rFonts w:ascii="Times New Roman" w:hAnsi="Times New Roman"/>
                <w:noProof/>
              </w:rPr>
              <w:t>. Содержание практики, объем в зачетных единицах и продолжительность в неделях</w:t>
            </w:r>
            <w:r>
              <w:rPr>
                <w:noProof/>
                <w:webHidden/>
              </w:rPr>
              <w:tab/>
              <w:t>21</w:t>
            </w:r>
          </w:hyperlink>
        </w:p>
        <w:p w:rsidR="00EB6164" w:rsidRDefault="00EB6164" w:rsidP="00EB6164">
          <w:pPr>
            <w:pStyle w:val="12"/>
            <w:tabs>
              <w:tab w:val="right" w:leader="dot" w:pos="9345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496569053" w:history="1">
            <w:r>
              <w:rPr>
                <w:rStyle w:val="aa"/>
                <w:rFonts w:ascii="Times New Roman" w:hAnsi="Times New Roman"/>
                <w:noProof/>
              </w:rPr>
              <w:t>6</w:t>
            </w:r>
            <w:r w:rsidRPr="008673BD">
              <w:rPr>
                <w:rStyle w:val="aa"/>
                <w:rFonts w:ascii="Times New Roman" w:hAnsi="Times New Roman"/>
                <w:noProof/>
              </w:rPr>
              <w:t>. ФОС для проведения промежуточной аттестации и формы отчетности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_Toc496569053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6164" w:rsidRDefault="00EB6164" w:rsidP="00EB6164">
          <w:pPr>
            <w:pStyle w:val="12"/>
            <w:tabs>
              <w:tab w:val="right" w:leader="dot" w:pos="9345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496569054" w:history="1">
            <w:r>
              <w:rPr>
                <w:rStyle w:val="aa"/>
                <w:rFonts w:ascii="Times New Roman" w:hAnsi="Times New Roman"/>
                <w:noProof/>
              </w:rPr>
              <w:t>7</w:t>
            </w:r>
            <w:r w:rsidRPr="008673BD">
              <w:rPr>
                <w:rStyle w:val="aa"/>
                <w:rFonts w:ascii="Times New Roman" w:hAnsi="Times New Roman"/>
                <w:noProof/>
              </w:rPr>
              <w:t>. Перечень литературы, ресурсов сети «Интернет», программного обеспечения и справочно-правовых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_Toc496569054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6164" w:rsidRDefault="00EB6164" w:rsidP="00EB6164">
          <w:pPr>
            <w:pStyle w:val="12"/>
            <w:tabs>
              <w:tab w:val="right" w:leader="dot" w:pos="9345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496569055" w:history="1">
            <w:r>
              <w:rPr>
                <w:rStyle w:val="aa"/>
                <w:rFonts w:ascii="Times New Roman" w:hAnsi="Times New Roman"/>
                <w:noProof/>
              </w:rPr>
              <w:t>8</w:t>
            </w:r>
            <w:r w:rsidRPr="008673BD">
              <w:rPr>
                <w:rStyle w:val="aa"/>
                <w:rFonts w:ascii="Times New Roman" w:hAnsi="Times New Roman"/>
                <w:noProof/>
              </w:rPr>
              <w:t>. Материально-техническое обеспечение производственной практики</w:t>
            </w:r>
            <w:r>
              <w:rPr>
                <w:noProof/>
                <w:webHidden/>
              </w:rPr>
              <w:tab/>
              <w:t>31</w:t>
            </w:r>
          </w:hyperlink>
        </w:p>
        <w:p w:rsidR="00EB6164" w:rsidRDefault="00EB6164" w:rsidP="00EB6164">
          <w:pPr>
            <w:pStyle w:val="12"/>
            <w:tabs>
              <w:tab w:val="right" w:leader="dot" w:pos="9345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496569056" w:history="1">
            <w:r w:rsidRPr="008673BD">
              <w:rPr>
                <w:rStyle w:val="aa"/>
                <w:rFonts w:ascii="Times New Roman" w:hAnsi="Times New Roman"/>
                <w:noProof/>
              </w:rPr>
              <w:t>Протокол изменений рпд</w:t>
            </w:r>
            <w:r>
              <w:rPr>
                <w:noProof/>
                <w:webHidden/>
              </w:rPr>
              <w:tab/>
              <w:t>32</w:t>
            </w:r>
          </w:hyperlink>
        </w:p>
        <w:p w:rsidR="00EB6164" w:rsidRDefault="00EB6164" w:rsidP="00EB6164">
          <w:pPr>
            <w:pStyle w:val="12"/>
            <w:tabs>
              <w:tab w:val="right" w:leader="dot" w:pos="9345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496569057" w:history="1">
            <w:r w:rsidRPr="008673BD">
              <w:rPr>
                <w:rStyle w:val="aa"/>
                <w:rFonts w:ascii="Times New Roman" w:hAnsi="Times New Roman"/>
                <w:noProof/>
              </w:rPr>
              <w:t>Приложение №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_Toc496569057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6164" w:rsidRDefault="00EB6164" w:rsidP="00EB6164">
          <w:pPr>
            <w:pStyle w:val="12"/>
            <w:tabs>
              <w:tab w:val="right" w:leader="dot" w:pos="9345"/>
            </w:tabs>
            <w:jc w:val="both"/>
            <w:rPr>
              <w:rFonts w:eastAsiaTheme="minorEastAsia"/>
              <w:noProof/>
              <w:lang w:eastAsia="ru-RU"/>
            </w:rPr>
          </w:pPr>
          <w:hyperlink w:anchor="_Toc496569058" w:history="1">
            <w:r w:rsidRPr="008673BD">
              <w:rPr>
                <w:rStyle w:val="aa"/>
                <w:rFonts w:ascii="Times New Roman" w:hAnsi="Times New Roman"/>
                <w:noProof/>
              </w:rPr>
              <w:t>Приложение №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_Toc496569058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6164" w:rsidRDefault="00EB6164" w:rsidP="00EB6164">
          <w:r>
            <w:rPr>
              <w:b/>
              <w:bCs/>
            </w:rPr>
            <w:fldChar w:fldCharType="end"/>
          </w:r>
        </w:p>
      </w:sdtContent>
    </w:sdt>
    <w:p w:rsidR="00EB6164" w:rsidRPr="007F1D68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Pr="002D3910" w:rsidRDefault="00EB6164" w:rsidP="00EB6164">
      <w:pPr>
        <w:spacing w:after="0" w:line="240" w:lineRule="auto"/>
        <w:rPr>
          <w:rStyle w:val="4"/>
          <w:rFonts w:ascii="Times New Roman" w:eastAsia="Times New Roman" w:hAnsi="Times New Roman" w:cs="Times New Roman"/>
          <w:b w:val="0"/>
          <w:color w:val="000000"/>
          <w:kern w:val="32"/>
          <w:sz w:val="24"/>
          <w:szCs w:val="24"/>
          <w:lang w:eastAsia="ru-RU"/>
        </w:rPr>
      </w:pPr>
      <w:bookmarkStart w:id="1" w:name="bookmark13"/>
      <w:bookmarkStart w:id="2" w:name="_Toc391933037"/>
    </w:p>
    <w:p w:rsidR="00EB6164" w:rsidRDefault="00EB6164" w:rsidP="00EB6164">
      <w:pPr>
        <w:pStyle w:val="1"/>
        <w:spacing w:before="0" w:after="0"/>
        <w:ind w:firstLine="709"/>
        <w:jc w:val="both"/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rPr>
          <w:lang w:eastAsia="ru-RU"/>
        </w:rPr>
      </w:pPr>
    </w:p>
    <w:p w:rsidR="00EB6164" w:rsidRDefault="00EB6164" w:rsidP="00EB6164">
      <w:pPr>
        <w:spacing w:after="0" w:line="360" w:lineRule="auto"/>
        <w:rPr>
          <w:lang w:eastAsia="ru-RU"/>
        </w:rPr>
      </w:pPr>
    </w:p>
    <w:p w:rsidR="00EB6164" w:rsidRDefault="00EB6164" w:rsidP="00EB61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6164" w:rsidRPr="001A71A9" w:rsidRDefault="00EB6164" w:rsidP="00EB616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496569048"/>
      <w:r w:rsidRPr="001A71A9">
        <w:rPr>
          <w:rFonts w:ascii="Times New Roman" w:hAnsi="Times New Roman"/>
          <w:sz w:val="28"/>
          <w:szCs w:val="28"/>
        </w:rPr>
        <w:t>Аннотация</w:t>
      </w:r>
      <w:bookmarkEnd w:id="3"/>
    </w:p>
    <w:p w:rsidR="00EB6164" w:rsidRPr="00DF2FA1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  <w:r w:rsidRPr="00DF2FA1">
        <w:rPr>
          <w:rFonts w:ascii="Times New Roman" w:hAnsi="Times New Roman" w:cs="Times New Roman"/>
          <w:b/>
          <w:sz w:val="28"/>
          <w:szCs w:val="28"/>
          <w:lang w:eastAsia="ru-RU"/>
        </w:rPr>
        <w:t>(преддипломной).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Производственная практика (преддипломная)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частью программы </w:t>
      </w:r>
      <w:proofErr w:type="spell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включаемой в Блок 2 «Практики, в том числе научно-исследовательская работа (НИР)», утвержденной в рамках Федерального Государственного Образовательного Стандарта Высшего Образования по направлению подготовки 40.05.04 «Судебная и прокурорская деятельность» (далее – программа </w:t>
      </w:r>
      <w:proofErr w:type="spell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).   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Основной целью преддипломной производственной практики является подготовка и сбор студентом материалов и информации практического характера, которые </w:t>
      </w:r>
      <w:proofErr w:type="spell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коррелируются</w:t>
      </w:r>
      <w:proofErr w:type="spell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с избранной темой выпускной квалификационной работы и будут использованы при ее написании. Получение указанной практической информации и материалов осуществляется студентами по месту прохождения преддипломной производственной практики – судах, образующих судебную систему Российской Федерации. </w:t>
      </w:r>
    </w:p>
    <w:p w:rsidR="00EB6164" w:rsidRPr="003624C0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преддипломной практики в структуре ООП.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Производственная практика (преддипломная)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ОП базовой и вариативной частей. 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Для прохождения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производственной практики (преддипломной)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 должен обладать теоретическими знаниями и практическими навыками, приобретенными в ходе прохождения практики, по дисциплинам, входящим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структуру образовательного процесса, включая специальные знания и навыки, касающиеся сложных вопросов правоприменительной практики в области уголовного права и криминологии. 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Прохождение студентами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производственной практики (преддипломной)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</w:t>
      </w:r>
      <w:proofErr w:type="spell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общепрофессиональных</w:t>
      </w:r>
      <w:proofErr w:type="spell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профессиональных и  профессионально-специализированных  компетенций.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 Преддипломная практик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 на 5 курсе в 10 семестре, трудоемкость которой оценивается в 9 </w:t>
      </w:r>
      <w:proofErr w:type="spell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зач</w:t>
      </w:r>
      <w:proofErr w:type="spell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hAnsi="Times New Roman" w:cs="Times New Roman"/>
          <w:sz w:val="28"/>
          <w:szCs w:val="28"/>
          <w:lang w:eastAsia="ru-RU"/>
        </w:rPr>
        <w:t>. 6 недель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производственной практики (преддипломной)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Производственная практика (преддипломная)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 3 этапа: </w:t>
      </w:r>
    </w:p>
    <w:p w:rsidR="00EB6164" w:rsidRPr="003624C0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1.Подготовительный этап: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 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Формы текущего контроля: собеседование у ру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ководителя практики от кафедры.</w:t>
      </w:r>
    </w:p>
    <w:p w:rsidR="00EB6164" w:rsidRPr="003624C0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Основной этап: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документов.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  Формы текущего контроля: контроль со стороны руководителя практики от органа, организации (учреждения). </w:t>
      </w:r>
    </w:p>
    <w:p w:rsidR="00EB6164" w:rsidRPr="003624C0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Отчетный этап: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анализ и обобщение результатов прохождения преддипломной практики, составление отчета о прохождении преддипломной практики, защиту результатов прохождения преддипломной практики в Университете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  Формы текущего контроля: защита отчета по преддипломной практике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>Компетенции обучающегося, формируемые  в результате прохождения производственной практики (преддипломной)</w:t>
      </w:r>
      <w:r w:rsidRPr="003624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End"/>
    </w:p>
    <w:p w:rsidR="00EB6164" w:rsidRPr="00DF2FA1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прохождения практики студенты должны овладеть  следующими компетенциями: </w:t>
      </w:r>
    </w:p>
    <w:p w:rsidR="00EB6164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24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бщепрофессиональными</w:t>
      </w:r>
      <w:proofErr w:type="spell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ОПК-6;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б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3624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профессиональными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ПК-3,4,6,18, 19, 20, 21, 22, 23, 24;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3624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профессионально-специализированными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>: ПСК-1.3., ПСК-1.8., ПСК-1.9.,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ПСК-1.10.,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ПСК-1.11.,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ПСК-1.12.,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ПСК-1.14.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преддипломной практики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B6164" w:rsidRPr="00DF2FA1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Содержание основного этапа прохождения преддипломной производственной практики включает в себя непосредственную практическую деятельность в судах, образующих судебную систему Российской Федерации, в ходе которой студент должен: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- ознакомиться с локальными нормативными актами, регламентирующими режим работы сотрудников аппарата суда;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- ознакомиться с порядком, формами и регулированием деятельности канцелярии суда, включая вопросы ведения делопроизводства, хранения и архивирования документации;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- ознакомиться с деятельностью судьи, его помощников, секретаря судебного заседания (предпочтительно, чтобы студентом осуществлялось знакомство с практическими аспектами отправления правосудия посредством наблюдения за деятельностью указанных лиц в ходе судебного процесса);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-  научиться составлять проекты юридических документов, включая различные процессуальные акты;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- изучить порядок организации процесса приема граждан, включая вопросы </w:t>
      </w:r>
      <w:proofErr w:type="gram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организации процесса выдачи материалов уголовных дел</w:t>
      </w:r>
      <w:proofErr w:type="gram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ознакомления или снятия копий, а равно порядок направления материалов в суды апелляционной / кассационной инстанции;  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- заниматься не только анализом рассматриваемых дел, но также искать в материалах ранее рассмотренных дел, включая архивные фонды, примеры судебного разрешения вопросов, составляющих предмет исследования в рамках выпускной квалификационной работы;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- оказывать содействие работникам суда и судьям в ведении статистической работы, а также стремиться принять участие в подготовке обобщений материалов судебной практики по конкретным поручениям председателя суда;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- изучить порядок использования электронных технологий в деятельности суда, включая вопросы возможного ведения аудио-, видео протоколирования судебного процесса, а также использование систем видеоконференцсвязи. 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 В ходе прохождения преддипломной производственной практики студенту рекомендуется обращать внимание на уголовные дела, связанные не только с темой проводимого исследования в рамках выпускной квалификационной работы, но и на материалы уголовных дел, вызывающих известные трудности при </w:t>
      </w:r>
      <w:proofErr w:type="gram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квалификации</w:t>
      </w:r>
      <w:proofErr w:type="gram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как в доктрине, так и в правоприменительной деятельности (</w:t>
      </w:r>
      <w:proofErr w:type="spell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многоэпизодные</w:t>
      </w:r>
      <w:proofErr w:type="spell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преступления; преступления против жизни и здоровья, совершенные в условиях неочевидности и т.д.). </w:t>
      </w:r>
      <w:proofErr w:type="gram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Также студенту рекомендуется участвовать не только в судебных заседания по разрешению конкретных уголовных дел, но и на т.н. «технических» заседаниях, связанных с вопросами избрания меры пресечения, продления ранее избранной меры пресечения, а также по обжалованию действия должностных лиц в порядке, предусмотренном ст. 125 УПК РФ. </w:t>
      </w:r>
      <w:proofErr w:type="gramEnd"/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руководителю, а равно высказать свои соображения, касающиеся вопроса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квалификации преступления или иного процессуального вопроса, ставшего предметом рассмотрения в ходе судебного заседания. 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За время прохождения преддипломной производственной практики студенту рекомендуется собрать копии процессуальных актов не только по теме проводимого исследования в рамках выпускной квалификационной работы, но также и по вопросам, вызывавшим особенный интерес студента для последующего анализа в ходе подготовки отчета по результатам преддипломной производственной практики. </w:t>
      </w:r>
    </w:p>
    <w:p w:rsidR="00EB6164" w:rsidRPr="003624C0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>Знания, умения и навыки, получаемые в процессе производственной практики (преддипломной)</w:t>
      </w: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EB6164" w:rsidRPr="00DF2FA1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прохождения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производственной практики (преддипломной) </w:t>
      </w:r>
      <w:proofErr w:type="gram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EB6164" w:rsidRPr="00DF2FA1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Знать: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содержание основных понятий, категорий и инструментов юриспруденции;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структуру организации и методы работы судебных органов;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правила работы с документами;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особенности производств по отдельным категориям дел;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проблемные вопросы в организации деятельности юриста;</w:t>
      </w:r>
    </w:p>
    <w:p w:rsidR="00EB6164" w:rsidRPr="00DF2FA1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Уметь: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делать выводы, аргументировать факты;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пользоваться методическими пособиями и компьютерными базами данных организации;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пользоваться служебной литературой;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- обращаться с вопросами </w:t>
      </w:r>
      <w:proofErr w:type="gram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ответственному на предприятии за практику и получать на них ответы;</w:t>
      </w:r>
    </w:p>
    <w:p w:rsidR="00EB6164" w:rsidRPr="00DF2FA1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Владеть: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логикой, правилами русского языка, профессиональными юридическими терминами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способностью анализировать социально значимые проблемы и процессы,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необходимыми навыками профессионального общения;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методами квалифицированного толкования правовых документов;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методами квалифицированной подготовки правовых документов;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>- способами приобретения новых общих и профессиональных знаний.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 поведения преддипломной практики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EB6164" w:rsidRPr="00DF2FA1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Используемые информационные, инструментальные и программные средства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процессе прохождения производственной практики (преддипломной)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EB6164" w:rsidRPr="00DF2FA1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Студентами при прохождении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производственной практики (преддипломной)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  <w:proofErr w:type="gramEnd"/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промежуточной аттестации</w:t>
      </w:r>
      <w:r w:rsidRPr="003624C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B6164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преддипломной практики проводится защита практики. </w:t>
      </w:r>
    </w:p>
    <w:p w:rsidR="00EB6164" w:rsidRPr="00DF2FA1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неделю до защиты практики студент представляет руководителю практики от Университета следующие отчетные документы: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- характеристику руководителя практики от судебных органов;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- письменный отчет.</w:t>
      </w:r>
    </w:p>
    <w:p w:rsidR="00EB6164" w:rsidRPr="00DF2FA1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Защита отчета по результатам 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>практики включает: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- доклад студента об итогах практики и ее результатах;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     По результатам защиты практики студенту выставляется в ведомость и в зачетную кн</w:t>
      </w:r>
      <w:r>
        <w:rPr>
          <w:rFonts w:ascii="Times New Roman" w:hAnsi="Times New Roman" w:cs="Times New Roman"/>
          <w:sz w:val="28"/>
          <w:szCs w:val="28"/>
          <w:lang w:eastAsia="ru-RU"/>
        </w:rPr>
        <w:t>ижку дифференцированная оценка.</w:t>
      </w:r>
    </w:p>
    <w:p w:rsidR="00EB6164" w:rsidRPr="001A71A9" w:rsidRDefault="00EB6164" w:rsidP="00EB6164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4" w:name="_Toc496569049"/>
      <w:r w:rsidRPr="001A71A9">
        <w:rPr>
          <w:rFonts w:ascii="Times New Roman" w:hAnsi="Times New Roman"/>
          <w:sz w:val="28"/>
          <w:szCs w:val="28"/>
        </w:rPr>
        <w:t>1. Цели и задачи преддипломной производственной практики (преддипломной)</w:t>
      </w:r>
      <w:bookmarkEnd w:id="4"/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C3">
        <w:rPr>
          <w:rFonts w:ascii="Times New Roman" w:hAnsi="Times New Roman" w:cs="Times New Roman"/>
          <w:sz w:val="28"/>
          <w:szCs w:val="28"/>
          <w:lang w:eastAsia="ru-RU"/>
        </w:rPr>
        <w:t>Содержание практики охватывает круг вопросов, связанных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функционированием судебной системы Российской Федерации, места и роли судебных учреждений в системе обеспечения защиты конституционных прав и свобод личности,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 w:rsidRPr="00FC7C97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Pr="00FC7C97">
        <w:rPr>
          <w:rFonts w:ascii="Times New Roman" w:hAnsi="Times New Roman" w:cs="Times New Roman"/>
          <w:sz w:val="28"/>
          <w:szCs w:val="28"/>
          <w:lang w:eastAsia="ru-RU"/>
        </w:rPr>
        <w:t>реддипломная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C7C97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 углубление первоначального практического опыта обучающегося,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компетенций:</w:t>
      </w:r>
    </w:p>
    <w:p w:rsidR="00EB6164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F2FA1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бщепрофессиональных</w:t>
      </w:r>
      <w:proofErr w:type="spellEnd"/>
      <w:r w:rsidRPr="00DF2FA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ОПК-6;</w:t>
      </w:r>
    </w:p>
    <w:p w:rsidR="00EB6164" w:rsidRPr="00DF2FA1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б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профессиональных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ПК-3,4,6,18, 19, 20, 21, 22, 23, 24;</w:t>
      </w:r>
    </w:p>
    <w:p w:rsidR="00EB6164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</w:t>
      </w:r>
      <w:r w:rsidRPr="00DF2FA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3624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фессионально-специализированных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: ПСК-1.3., ПСК-1.8., ПСК-1.9.,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ПСК-1.10.,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ПСК-1.11.,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ПСК-1.12.,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ПСК-1.14., а также </w:t>
      </w:r>
      <w:r w:rsidRPr="00FC7C9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Также к целям производственной практики</w:t>
      </w:r>
      <w:r w:rsidRPr="00FC7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(преддипломной) следует отнести </w:t>
      </w:r>
      <w:r w:rsidRPr="00FC7C97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мотивации к профессиональному самосовершенствованию, расширение </w:t>
      </w:r>
      <w:r w:rsidRPr="00FC7C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профессионального кругозора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студента и подготовки к будущей практической деятельности в высокопрофессиональном коллективе судебных учреждений Российской Федерации, а также совершенствование организационных навыков ведения самостоятельной работы, включая развитие навыков работы в коллективе и принятие самостоятельных решений с последующей аргументированной защитой выбранной линии поведения. </w:t>
      </w:r>
      <w:proofErr w:type="gramEnd"/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прохождение производственной практики</w:t>
      </w:r>
      <w:r w:rsidRPr="00FC7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(преддипломной) преследует цель помощи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сборе необходимого эмпирического материала в рамках подготовки и написания выпускной квалификационной работы</w:t>
      </w:r>
      <w:r w:rsidRPr="00551927">
        <w:rPr>
          <w:rFonts w:ascii="Times New Roman" w:hAnsi="Times New Roman" w:cs="Times New Roman"/>
          <w:sz w:val="28"/>
          <w:szCs w:val="28"/>
          <w:lang w:eastAsia="ru-RU"/>
        </w:rPr>
        <w:t>, а также  приобретение студентами:</w:t>
      </w:r>
    </w:p>
    <w:p w:rsidR="00EB6164" w:rsidRPr="00AF46BA" w:rsidRDefault="00EB6164" w:rsidP="00EB616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i/>
          <w:sz w:val="28"/>
          <w:szCs w:val="28"/>
          <w:lang w:eastAsia="ru-RU"/>
        </w:rPr>
        <w:t>Специализации № 1 «Судебная деятельность»:</w:t>
      </w:r>
    </w:p>
    <w:p w:rsidR="00EB6164" w:rsidRPr="00AF46BA" w:rsidRDefault="00EB6164" w:rsidP="00EB61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b/>
          <w:sz w:val="28"/>
          <w:szCs w:val="28"/>
          <w:lang w:eastAsia="ru-RU"/>
        </w:rPr>
        <w:t>знаний:</w:t>
      </w:r>
    </w:p>
    <w:p w:rsidR="00EB6164" w:rsidRPr="00AF46BA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sz w:val="28"/>
          <w:szCs w:val="28"/>
          <w:lang w:eastAsia="ru-RU"/>
        </w:rPr>
        <w:t>о современной судебной системе Российской Федерации, иерархии судов общей юрисдикции, работе аппаратов судов в Российской Федерации, а также организации ординарной работы судов, образующих судебную систему Российской Федерации</w:t>
      </w:r>
    </w:p>
    <w:p w:rsidR="00EB6164" w:rsidRPr="00AF46BA" w:rsidRDefault="00EB6164" w:rsidP="00EB61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b/>
          <w:sz w:val="28"/>
          <w:szCs w:val="28"/>
          <w:lang w:eastAsia="ru-RU"/>
        </w:rPr>
        <w:t>умений:</w:t>
      </w:r>
    </w:p>
    <w:p w:rsidR="00EB6164" w:rsidRPr="00AF46BA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sz w:val="28"/>
          <w:szCs w:val="28"/>
          <w:lang w:eastAsia="ru-RU"/>
        </w:rPr>
        <w:t>определять правовую природу общественных отношений, вычленять правовую составляющую в юридически значимых событиях и фактах, квалифицировать их, а равно принимать решения и совершать юридические действия в точном соответствии с законом, составлять юридические документы, связанные с отправлением правосудия</w:t>
      </w:r>
    </w:p>
    <w:p w:rsidR="00EB6164" w:rsidRPr="00AF46BA" w:rsidRDefault="00EB6164" w:rsidP="00EB61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b/>
          <w:sz w:val="28"/>
          <w:szCs w:val="28"/>
          <w:lang w:eastAsia="ru-RU"/>
        </w:rPr>
        <w:t>навыков:</w:t>
      </w:r>
    </w:p>
    <w:p w:rsidR="00EB6164" w:rsidRPr="00AF46BA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полученных теоретических знаний из отраслей отечественного законодательства при отправлении правосудия в судах, образующих судебную систему Российской Федерации. </w:t>
      </w:r>
    </w:p>
    <w:p w:rsidR="00EB6164" w:rsidRPr="00AF46BA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являются основой для формирования следующих </w:t>
      </w:r>
      <w:r w:rsidRPr="00AF46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компетенций</w:t>
      </w:r>
      <w:r w:rsidRPr="00AF46B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5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Общепрофессиональные</w:t>
      </w:r>
      <w:proofErr w:type="spellEnd"/>
      <w:r w:rsidRPr="004B5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компетенции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 (ОПК):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>способностью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B5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Профессиональные компетенции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 (ПК):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>способностью обеспечивать соблюдение законодательства субъектами права (ПК-4);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315">
        <w:rPr>
          <w:rFonts w:ascii="Times New Roman" w:hAnsi="Times New Roman" w:cs="Times New Roman"/>
          <w:sz w:val="28"/>
          <w:szCs w:val="28"/>
          <w:lang w:eastAsia="ru-RU"/>
        </w:rPr>
        <w:t>способностью осуществлять профессиональную деятельность в сфере международно-правового сотрудничества (ПК-6);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>- способностью принимать оптимальные управленческие решения (ПК-18);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>- 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>- способностью воспринимать, анализировать и реализовывать управленческие инновации в профессиональной деятельности (ПК-20);</w:t>
      </w:r>
    </w:p>
    <w:p w:rsidR="00EB6164" w:rsidRPr="003F5315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>способностью выявлять коррупционные проявления и содействовать их пресечению в служебном коллективе (ПК-21);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>способностью обеспечивать рассмотрение дел и разрешение споров, отнесенных к компетенции судов, в соответствии с действующим 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м Российской Федерации (ПК-22);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способностью организовать </w:t>
      </w:r>
      <w:proofErr w:type="spellStart"/>
      <w:r w:rsidRPr="004B5F07">
        <w:rPr>
          <w:rFonts w:ascii="Times New Roman" w:hAnsi="Times New Roman" w:cs="Times New Roman"/>
          <w:sz w:val="28"/>
          <w:szCs w:val="28"/>
          <w:lang w:eastAsia="ru-RU"/>
        </w:rPr>
        <w:t>кодификационно-справочную</w:t>
      </w:r>
      <w:proofErr w:type="spellEnd"/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в суде и обобщение информации о судебной практике (ПК-23);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B5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Профессионально-специализированные компетенции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 (ПСК):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к рассмотрению и разрешению дел посредством уголовного судопроизводства во всех судебных инстанциях (ПСК-1.3);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осуществлять кодификационное обеспечение деятельности судьи (ПСК-1.8);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к анализу и применению судебной практики и судебной статистики (ПСК-1.9);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к организационному обеспечению деятельности суда (ПСК-1.10);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к организации работы суда (ПСК-1.11);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участвовать в деятельности органов судейского сообщества (ПСК-1.12);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(ПСК-1.14).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46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DB763B">
        <w:rPr>
          <w:rStyle w:val="4"/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пр</w:t>
      </w:r>
      <w:r>
        <w:rPr>
          <w:rStyle w:val="4"/>
          <w:rFonts w:ascii="Times New Roman" w:eastAsia="Times New Roman" w:hAnsi="Times New Roman" w:cs="Times New Roman"/>
          <w:color w:val="000000"/>
          <w:kern w:val="32"/>
          <w:sz w:val="28"/>
          <w:szCs w:val="28"/>
        </w:rPr>
        <w:t>еддипломной</w:t>
      </w:r>
      <w:r w:rsidRPr="00DB76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>Основной задачей преддипломной практики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 сбор и последующий анализ студентом необходимого эмпирического материала, который может быть использован при подготовке выпускной квалификационной работы.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Помимо указанной основной задачи, производственная практика (преддипломная)  направлена на решение также и следующих задач: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судебную систему Российской Федерации.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Производственная практика (преддипломная) также призвана разрешить следующие профессиональные задачи: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5C5">
        <w:rPr>
          <w:rFonts w:ascii="Times New Roman" w:hAnsi="Times New Roman" w:cs="Times New Roman"/>
          <w:i/>
          <w:sz w:val="28"/>
          <w:szCs w:val="28"/>
          <w:lang w:eastAsia="ru-RU"/>
        </w:rPr>
        <w:t>в правотворческой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557C0">
        <w:rPr>
          <w:rFonts w:ascii="Times New Roman" w:hAnsi="Times New Roman" w:cs="Times New Roman"/>
          <w:sz w:val="28"/>
          <w:szCs w:val="28"/>
          <w:lang w:eastAsia="ru-RU"/>
        </w:rPr>
        <w:t>знакомство с основными процедурными правилами подготовки и принятия 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юридических документов</w:t>
      </w:r>
      <w:r w:rsidRPr="007557C0">
        <w:rPr>
          <w:rFonts w:ascii="Times New Roman" w:hAnsi="Times New Roman" w:cs="Times New Roman"/>
          <w:sz w:val="28"/>
          <w:szCs w:val="28"/>
          <w:lang w:eastAsia="ru-RU"/>
        </w:rPr>
        <w:t xml:space="preserve">, основами законодательной техники, участие в подготовке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7557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актов. </w:t>
      </w:r>
    </w:p>
    <w:p w:rsidR="00EB6164" w:rsidRPr="007557C0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C5">
        <w:rPr>
          <w:rFonts w:ascii="Times New Roman" w:hAnsi="Times New Roman" w:cs="Times New Roman"/>
          <w:i/>
          <w:sz w:val="28"/>
          <w:szCs w:val="28"/>
          <w:lang w:eastAsia="ru-RU"/>
        </w:rPr>
        <w:t>в правоприменительной деятельности:</w:t>
      </w:r>
      <w:r w:rsidRPr="007557C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7557C0">
        <w:rPr>
          <w:rFonts w:ascii="Times New Roman" w:hAnsi="Times New Roman" w:cs="Times New Roman"/>
          <w:sz w:val="28"/>
          <w:szCs w:val="28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EB6164" w:rsidRPr="007557C0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C5">
        <w:rPr>
          <w:rFonts w:ascii="Times New Roman" w:hAnsi="Times New Roman" w:cs="Times New Roman"/>
          <w:i/>
          <w:sz w:val="28"/>
          <w:szCs w:val="28"/>
          <w:lang w:eastAsia="ru-RU"/>
        </w:rPr>
        <w:t>в правоохранительной деятельности:</w:t>
      </w:r>
      <w:r w:rsidRPr="007557C0">
        <w:t xml:space="preserve"> </w:t>
      </w:r>
      <w:r w:rsidRPr="007557C0">
        <w:rPr>
          <w:rFonts w:ascii="Times New Roman" w:hAnsi="Times New Roman" w:cs="Times New Roman"/>
          <w:sz w:val="28"/>
          <w:szCs w:val="28"/>
          <w:lang w:eastAsia="ru-RU"/>
        </w:rPr>
        <w:t>обеспечение законности, правопорядка, безопасности 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чности, общества и государства; </w:t>
      </w:r>
      <w:r w:rsidRPr="007557C0">
        <w:rPr>
          <w:rFonts w:ascii="Times New Roman" w:hAnsi="Times New Roman" w:cs="Times New Roman"/>
          <w:sz w:val="28"/>
          <w:szCs w:val="28"/>
          <w:lang w:eastAsia="ru-RU"/>
        </w:rPr>
        <w:t>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7C0">
        <w:rPr>
          <w:rFonts w:ascii="Times New Roman" w:hAnsi="Times New Roman" w:cs="Times New Roman"/>
          <w:sz w:val="28"/>
          <w:szCs w:val="28"/>
          <w:lang w:eastAsia="ru-RU"/>
        </w:rPr>
        <w:t>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их устранение и недопущение.</w:t>
      </w:r>
    </w:p>
    <w:p w:rsidR="00EB6164" w:rsidRPr="00A215C5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5C5">
        <w:rPr>
          <w:rFonts w:ascii="Times New Roman" w:hAnsi="Times New Roman" w:cs="Times New Roman"/>
          <w:i/>
          <w:sz w:val="28"/>
          <w:szCs w:val="28"/>
          <w:lang w:eastAsia="ru-RU"/>
        </w:rPr>
        <w:t>в правозащитной деятельности:</w:t>
      </w:r>
      <w:r w:rsidRPr="0075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7C0">
        <w:rPr>
          <w:rFonts w:ascii="Times New Roman" w:hAnsi="Times New Roman" w:cs="Times New Roman"/>
          <w:sz w:val="28"/>
          <w:szCs w:val="28"/>
          <w:lang w:eastAsia="ru-RU"/>
        </w:rPr>
        <w:t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Pr="00A215C5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C5">
        <w:rPr>
          <w:rFonts w:ascii="Times New Roman" w:hAnsi="Times New Roman" w:cs="Times New Roman"/>
          <w:i/>
          <w:sz w:val="28"/>
          <w:szCs w:val="28"/>
          <w:lang w:eastAsia="ru-RU"/>
        </w:rPr>
        <w:t>в экспертно-консультационной деятельности:</w:t>
      </w:r>
      <w:r w:rsidRPr="00A21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5C5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судах, образующих судебную систему  Российской Федерации. </w:t>
      </w:r>
    </w:p>
    <w:p w:rsidR="00EB6164" w:rsidRPr="001A71A9" w:rsidRDefault="00EB6164" w:rsidP="00EB6164">
      <w:pPr>
        <w:pStyle w:val="1"/>
        <w:rPr>
          <w:rStyle w:val="4"/>
          <w:rFonts w:ascii="Times New Roman" w:hAnsi="Times New Roman"/>
          <w:b w:val="0"/>
          <w:bCs w:val="0"/>
          <w:spacing w:val="0"/>
          <w:sz w:val="28"/>
          <w:szCs w:val="28"/>
          <w:shd w:val="clear" w:color="auto" w:fill="auto"/>
        </w:rPr>
      </w:pPr>
      <w:bookmarkStart w:id="5" w:name="_Toc496569050"/>
      <w:r w:rsidRPr="001A71A9">
        <w:rPr>
          <w:rStyle w:val="4"/>
          <w:rFonts w:ascii="Times New Roman" w:hAnsi="Times New Roman"/>
          <w:spacing w:val="0"/>
          <w:sz w:val="28"/>
          <w:szCs w:val="28"/>
          <w:shd w:val="clear" w:color="auto" w:fill="auto"/>
        </w:rPr>
        <w:lastRenderedPageBreak/>
        <w:t>2. Вид практики, форма и способ ее проведения</w:t>
      </w:r>
      <w:bookmarkEnd w:id="5"/>
      <w:r w:rsidRPr="001A71A9">
        <w:rPr>
          <w:rStyle w:val="4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 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(п</w:t>
      </w:r>
      <w:r w:rsidRPr="00704350">
        <w:rPr>
          <w:rFonts w:ascii="Times New Roman" w:hAnsi="Times New Roman" w:cs="Times New Roman"/>
          <w:sz w:val="28"/>
          <w:szCs w:val="28"/>
        </w:rPr>
        <w:t>реддипломная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4350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704350">
        <w:rPr>
          <w:rFonts w:ascii="Times New Roman" w:hAnsi="Times New Roman" w:cs="Times New Roman"/>
          <w:sz w:val="28"/>
          <w:szCs w:val="28"/>
        </w:rPr>
        <w:t>стационарн</w:t>
      </w:r>
      <w:r>
        <w:rPr>
          <w:rFonts w:ascii="Times New Roman" w:hAnsi="Times New Roman" w:cs="Times New Roman"/>
          <w:sz w:val="28"/>
          <w:szCs w:val="28"/>
        </w:rPr>
        <w:t xml:space="preserve">ым или выездным способом </w:t>
      </w:r>
      <w:r w:rsidRPr="00704350">
        <w:rPr>
          <w:rFonts w:ascii="Times New Roman" w:hAnsi="Times New Roman" w:cs="Times New Roman"/>
          <w:sz w:val="28"/>
          <w:szCs w:val="28"/>
        </w:rPr>
        <w:t xml:space="preserve"> и проводится в организациях, заключивших с Университетом соответствующие договоры</w:t>
      </w:r>
      <w:r>
        <w:rPr>
          <w:rFonts w:ascii="Times New Roman" w:hAnsi="Times New Roman" w:cs="Times New Roman"/>
          <w:sz w:val="28"/>
          <w:szCs w:val="28"/>
        </w:rPr>
        <w:t>. Форма проведения – дискретная.</w:t>
      </w:r>
    </w:p>
    <w:p w:rsidR="00EB6164" w:rsidRPr="007557C0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C0">
        <w:rPr>
          <w:rFonts w:ascii="Times New Roman" w:hAnsi="Times New Roman" w:cs="Times New Roman"/>
          <w:sz w:val="28"/>
          <w:szCs w:val="28"/>
        </w:rPr>
        <w:t>Для прохождения практики студент должен обладать:</w:t>
      </w:r>
    </w:p>
    <w:p w:rsidR="00EB6164" w:rsidRPr="007557C0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C0">
        <w:rPr>
          <w:rFonts w:ascii="Times New Roman" w:hAnsi="Times New Roman" w:cs="Times New Roman"/>
          <w:b/>
          <w:i/>
          <w:sz w:val="28"/>
          <w:szCs w:val="28"/>
        </w:rPr>
        <w:t xml:space="preserve">знаниями </w:t>
      </w:r>
      <w:r w:rsidRPr="007557C0">
        <w:rPr>
          <w:rFonts w:ascii="Times New Roman" w:hAnsi="Times New Roman" w:cs="Times New Roman"/>
          <w:sz w:val="28"/>
          <w:szCs w:val="28"/>
        </w:rPr>
        <w:t>основных понятий теории государства и права, конституционного права, административного права, гражданского права, уголовного права,</w:t>
      </w:r>
      <w:r>
        <w:rPr>
          <w:rFonts w:ascii="Times New Roman" w:hAnsi="Times New Roman" w:cs="Times New Roman"/>
          <w:sz w:val="28"/>
          <w:szCs w:val="28"/>
        </w:rPr>
        <w:t xml:space="preserve"> уголовного процесса, гражданского процесса, профессиональной этики,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правоохранительных органов</w:t>
      </w:r>
      <w:r w:rsidRPr="007557C0">
        <w:rPr>
          <w:rFonts w:ascii="Times New Roman" w:hAnsi="Times New Roman" w:cs="Times New Roman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</w:rPr>
        <w:t>го права, экологического права; структуру судов, образующих судебную систему Российской Федерации</w:t>
      </w:r>
      <w:r w:rsidRPr="007557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164" w:rsidRPr="007557C0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C0">
        <w:rPr>
          <w:rFonts w:ascii="Times New Roman" w:hAnsi="Times New Roman" w:cs="Times New Roman"/>
          <w:b/>
          <w:i/>
          <w:sz w:val="28"/>
          <w:szCs w:val="28"/>
        </w:rPr>
        <w:t>умениями</w:t>
      </w:r>
      <w:r w:rsidRPr="007557C0">
        <w:rPr>
          <w:rFonts w:ascii="Times New Roman" w:hAnsi="Times New Roman" w:cs="Times New Roman"/>
          <w:sz w:val="28"/>
          <w:szCs w:val="28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C0">
        <w:rPr>
          <w:rFonts w:ascii="Times New Roman" w:hAnsi="Times New Roman" w:cs="Times New Roman"/>
          <w:b/>
          <w:i/>
          <w:sz w:val="28"/>
          <w:szCs w:val="28"/>
        </w:rPr>
        <w:t>навыками</w:t>
      </w:r>
      <w:r w:rsidRPr="0075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Pr="007557C0">
        <w:rPr>
          <w:rFonts w:ascii="Times New Roman" w:hAnsi="Times New Roman" w:cs="Times New Roman"/>
          <w:sz w:val="28"/>
          <w:szCs w:val="28"/>
        </w:rPr>
        <w:t xml:space="preserve">поиска и систематизации правовой информации;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простых юридических документов, а также уважительного и корректного общения в коллективе. 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E9">
        <w:rPr>
          <w:rFonts w:ascii="Times New Roman" w:hAnsi="Times New Roman" w:cs="Times New Roman"/>
          <w:sz w:val="28"/>
          <w:szCs w:val="28"/>
        </w:rPr>
        <w:t>В совокупности с другими дисциплинами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13E9">
        <w:rPr>
          <w:rFonts w:ascii="Times New Roman" w:hAnsi="Times New Roman" w:cs="Times New Roman"/>
          <w:sz w:val="28"/>
          <w:szCs w:val="28"/>
        </w:rPr>
        <w:t xml:space="preserve">ОП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DE13E9">
        <w:rPr>
          <w:rFonts w:ascii="Times New Roman" w:hAnsi="Times New Roman" w:cs="Times New Roman"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13E9">
        <w:rPr>
          <w:rFonts w:ascii="Times New Roman" w:hAnsi="Times New Roman" w:cs="Times New Roman"/>
          <w:sz w:val="28"/>
          <w:szCs w:val="28"/>
        </w:rPr>
        <w:t>преддипломная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13E9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9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2439"/>
        <w:gridCol w:w="4474"/>
        <w:gridCol w:w="1831"/>
      </w:tblGrid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</w:tr>
      <w:tr w:rsidR="00EB6164" w:rsidRPr="00DE13E9" w:rsidTr="00D038B0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15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</w:t>
            </w:r>
          </w:p>
        </w:tc>
      </w:tr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num" w:pos="72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blPrEx>
          <w:tblLook w:val="00A0"/>
        </w:tblPrEx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компетенции</w:t>
            </w:r>
          </w:p>
        </w:tc>
      </w:tr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обеспечивать соблюдение законодательства субъектами права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профессиональную деятельность в сфере международно-правового сотрудничества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оптимальные управленческие решения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выявлять коррупционные проявления и содействовать их пресечению в служебном коллективе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организовать </w:t>
            </w:r>
            <w:proofErr w:type="spellStart"/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кодификационно-справочную</w:t>
            </w:r>
            <w:proofErr w:type="spellEnd"/>
            <w:r w:rsidRPr="00155725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суде и обобщение информации о судебной практике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организационное обеспечение судопроизводства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Профессионально-специализированные компетенции</w:t>
            </w:r>
          </w:p>
        </w:tc>
      </w:tr>
      <w:tr w:rsidR="00EB6164" w:rsidRPr="00DE13E9" w:rsidTr="00D038B0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ПСК-1.3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к рассмотрению и разрешению дел посредством уголовного судопроизводства во всех судебных инстанциях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ПСК-1.8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осуществлять кодификационное обеспечение </w:t>
            </w:r>
            <w:r w:rsidRPr="0015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судьи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</w:t>
            </w:r>
            <w:r w:rsidRPr="00DE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</w:tr>
      <w:tr w:rsidR="00EB6164" w:rsidRPr="00DE13E9" w:rsidTr="00D038B0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ПСК-1.9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к анализу и применению судебной практики и судебной статистики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ПСК-1.10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к организационному обеспечению деятельности суда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ПСК-1.11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к организации работы суда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ПСК-1.12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способностью участвовать в деятельности органов судейского сообщества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B6164" w:rsidRPr="00DE13E9" w:rsidTr="00D038B0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ПСК-1.14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155725" w:rsidRDefault="00EB6164" w:rsidP="00D038B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5">
              <w:rPr>
                <w:rFonts w:ascii="Times New Roman" w:hAnsi="Times New Roman" w:cs="Times New Roman"/>
                <w:sz w:val="24"/>
                <w:szCs w:val="24"/>
              </w:rPr>
      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</w:tbl>
    <w:p w:rsidR="00EB6164" w:rsidRPr="007557C0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практики  являются суды, образующие судебную систему Российской Федерации. </w:t>
      </w:r>
    </w:p>
    <w:p w:rsidR="00EB6164" w:rsidRPr="00A215C5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C5">
        <w:rPr>
          <w:rFonts w:ascii="Times New Roman" w:hAnsi="Times New Roman" w:cs="Times New Roman"/>
          <w:sz w:val="28"/>
          <w:szCs w:val="28"/>
        </w:rPr>
        <w:t xml:space="preserve">Организация производственной практики на местах возлагается на руководителя учреждения места проведения практики, </w:t>
      </w:r>
      <w:proofErr w:type="gramStart"/>
      <w:r w:rsidRPr="00A215C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215C5">
        <w:rPr>
          <w:rFonts w:ascii="Times New Roman" w:hAnsi="Times New Roman" w:cs="Times New Roman"/>
          <w:sz w:val="28"/>
          <w:szCs w:val="28"/>
        </w:rPr>
        <w:t xml:space="preserve"> непосредственно назначает руководителем практики высококвалифицированного работника данной организации. Руководитель практики от организации: </w:t>
      </w:r>
    </w:p>
    <w:p w:rsidR="00EB6164" w:rsidRPr="00A215C5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C5">
        <w:rPr>
          <w:rFonts w:ascii="Times New Roman" w:hAnsi="Times New Roman" w:cs="Times New Roman"/>
          <w:sz w:val="28"/>
          <w:szCs w:val="28"/>
        </w:rPr>
        <w:t xml:space="preserve">- осуществляет консультирование и оказывает практическую помощь студентам в прохождении практики; </w:t>
      </w:r>
    </w:p>
    <w:p w:rsidR="00EB6164" w:rsidRPr="00A215C5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5C5">
        <w:rPr>
          <w:rFonts w:ascii="Times New Roman" w:hAnsi="Times New Roman" w:cs="Times New Roman"/>
          <w:sz w:val="28"/>
          <w:szCs w:val="28"/>
        </w:rPr>
        <w:t xml:space="preserve">- обеспечивает безопасные условия прохождения практики обучающимся, отвечающие санитарным правилам и требованиям охраны труда; </w:t>
      </w:r>
      <w:proofErr w:type="gramEnd"/>
    </w:p>
    <w:p w:rsidR="00EB6164" w:rsidRPr="00A215C5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C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соблюдение студентом правил охраны труда техники безопасности, пожарной безопасности, а также правил внутреннего трудового распорядка организации; </w:t>
      </w:r>
    </w:p>
    <w:p w:rsidR="00EB6164" w:rsidRPr="00A215C5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C5">
        <w:rPr>
          <w:rFonts w:ascii="Times New Roman" w:hAnsi="Times New Roman" w:cs="Times New Roman"/>
          <w:sz w:val="28"/>
          <w:szCs w:val="28"/>
        </w:rPr>
        <w:t xml:space="preserve">- осуществляет систематический контроль текущей работы студента; </w:t>
      </w:r>
    </w:p>
    <w:p w:rsidR="00EB6164" w:rsidRPr="00A215C5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C5">
        <w:rPr>
          <w:rFonts w:ascii="Times New Roman" w:hAnsi="Times New Roman" w:cs="Times New Roman"/>
          <w:sz w:val="28"/>
          <w:szCs w:val="28"/>
        </w:rPr>
        <w:t xml:space="preserve">- взаимодействует с руководителями практики от Университета по вопросам прохождения практики студентом, его поведения и т.п.; </w:t>
      </w:r>
    </w:p>
    <w:p w:rsidR="00EB6164" w:rsidRPr="00A215C5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C5">
        <w:rPr>
          <w:rFonts w:ascii="Times New Roman" w:hAnsi="Times New Roman" w:cs="Times New Roman"/>
          <w:sz w:val="28"/>
          <w:szCs w:val="28"/>
        </w:rPr>
        <w:t xml:space="preserve">- согласовывает индивидуальные задания, содержание и планируемые результаты практики; </w:t>
      </w:r>
    </w:p>
    <w:p w:rsidR="00EB6164" w:rsidRPr="00A215C5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C5">
        <w:rPr>
          <w:rFonts w:ascii="Times New Roman" w:hAnsi="Times New Roman" w:cs="Times New Roman"/>
          <w:sz w:val="28"/>
          <w:szCs w:val="28"/>
        </w:rPr>
        <w:t>- по результатам прохождения практики составляет характеристику на</w:t>
      </w:r>
      <w:r>
        <w:rPr>
          <w:rFonts w:ascii="Times New Roman" w:hAnsi="Times New Roman" w:cs="Times New Roman"/>
          <w:sz w:val="28"/>
          <w:szCs w:val="28"/>
        </w:rPr>
        <w:t xml:space="preserve"> студента. </w:t>
      </w:r>
      <w:r w:rsidRPr="00A21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64" w:rsidRPr="00753816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16">
        <w:rPr>
          <w:rFonts w:ascii="Times New Roman" w:hAnsi="Times New Roman" w:cs="Times New Roman"/>
          <w:sz w:val="28"/>
          <w:szCs w:val="28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соответствующего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 студентов при прохождении практики в организациях составляет: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возрасте от 16 до 18 лет не более 35 часов в неделю (ст.92 ТК РФ);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возрасте от 18 лет и старше не более 40 часов в неделю (ст.91 ТК РФ).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инвалидов 1, 2, 3 групп и лиц с ограниченными возможностями здоровья форма и место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 </w:t>
      </w:r>
    </w:p>
    <w:p w:rsidR="00EB6164" w:rsidRDefault="00EB6164" w:rsidP="00EB616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EB6164" w:rsidRPr="003851FA" w:rsidRDefault="00EB6164" w:rsidP="00EB6164">
      <w:pPr>
        <w:pStyle w:val="af4"/>
        <w:autoSpaceDE w:val="0"/>
        <w:autoSpaceDN w:val="0"/>
        <w:adjustRightInd w:val="0"/>
        <w:ind w:left="0"/>
        <w:jc w:val="both"/>
        <w:rPr>
          <w:b/>
          <w:bCs/>
          <w:spacing w:val="2"/>
          <w:sz w:val="28"/>
          <w:szCs w:val="28"/>
        </w:rPr>
      </w:pPr>
      <w:r w:rsidRPr="00203B30">
        <w:rPr>
          <w:b/>
          <w:sz w:val="28"/>
          <w:szCs w:val="28"/>
        </w:rPr>
        <w:lastRenderedPageBreak/>
        <w:t>3.</w:t>
      </w:r>
      <w:r w:rsidRPr="003851FA">
        <w:rPr>
          <w:b/>
          <w:spacing w:val="2"/>
          <w:sz w:val="28"/>
          <w:szCs w:val="28"/>
        </w:rPr>
        <w:t xml:space="preserve"> ПЕРЕЧЕНЬ ПЛАНИРУЕМЫХ РЕЗУЛЬТАТОВ ОБУЧЕНИЯ ПРИ ПРОХОЖДЕНИИ ПРАКТИКИ (СООТВЕТСТВУЮЩИХ ПЛАНИРУЕМЫМ РЕЗУЛЬТАТАМ ОСВОЕНИЯ ОБРАЗОВАТЕЛЬНОЙ ПРОГРАММЫ)</w:t>
      </w:r>
    </w:p>
    <w:p w:rsidR="00EB6164" w:rsidRDefault="00EB6164" w:rsidP="00EB616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 xml:space="preserve">В процессе обучения по основной образовательной программе студент при изучении </w:t>
      </w:r>
      <w:r w:rsidRPr="003851FA">
        <w:rPr>
          <w:rFonts w:ascii="Times New Roman" w:hAnsi="Times New Roman"/>
          <w:sz w:val="28"/>
          <w:szCs w:val="28"/>
        </w:rPr>
        <w:t>учебных</w:t>
      </w:r>
      <w:r w:rsidRPr="003851FA">
        <w:rPr>
          <w:rFonts w:ascii="Times New Roman" w:hAnsi="Times New Roman"/>
          <w:sz w:val="28"/>
          <w:szCs w:val="28"/>
          <w:lang w:eastAsia="ru-RU"/>
        </w:rPr>
        <w:t xml:space="preserve"> дисциплин и прохождении </w:t>
      </w:r>
      <w:r>
        <w:rPr>
          <w:rFonts w:ascii="Times New Roman" w:hAnsi="Times New Roman"/>
          <w:sz w:val="28"/>
          <w:szCs w:val="28"/>
          <w:lang w:eastAsia="ru-RU"/>
        </w:rPr>
        <w:t>преддипломной</w:t>
      </w:r>
      <w:r w:rsidRPr="003851FA">
        <w:rPr>
          <w:rFonts w:ascii="Times New Roman" w:hAnsi="Times New Roman"/>
          <w:sz w:val="28"/>
          <w:szCs w:val="28"/>
          <w:lang w:eastAsia="ru-RU"/>
        </w:rPr>
        <w:t xml:space="preserve"> практики должен приобрести указанные в ФГОС </w:t>
      </w:r>
      <w:proofErr w:type="gramStart"/>
      <w:r w:rsidRPr="003851FA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3851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компетенции: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5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Общепрофессиональные</w:t>
      </w:r>
      <w:proofErr w:type="spellEnd"/>
      <w:r w:rsidRPr="004B5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компетенции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 (ОПК):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>способностью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B5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Профессиональные компетенции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 (ПК):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>способностью обеспечивать соблюдение законодательства субъектами права (ПК-4);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315">
        <w:rPr>
          <w:rFonts w:ascii="Times New Roman" w:hAnsi="Times New Roman" w:cs="Times New Roman"/>
          <w:sz w:val="28"/>
          <w:szCs w:val="28"/>
          <w:lang w:eastAsia="ru-RU"/>
        </w:rPr>
        <w:t>способностью осуществлять профессиональную деятельность в сфере международно-правового сотрудничества (ПК-6);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>- способностью принимать оптимальные управленческие решения (ПК-18);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>- 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>- способностью воспринимать, анализировать и реализовывать управленческие инновации в профессиональной деятельности (ПК-20);</w:t>
      </w:r>
    </w:p>
    <w:p w:rsidR="00EB6164" w:rsidRPr="003F5315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>способностью выявлять коррупционные проявления и содействовать их пресечению в служебном коллективе (ПК-21);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F5315">
        <w:rPr>
          <w:rFonts w:ascii="Times New Roman" w:hAnsi="Times New Roman" w:cs="Times New Roman"/>
          <w:sz w:val="28"/>
          <w:szCs w:val="28"/>
          <w:lang w:eastAsia="ru-RU"/>
        </w:rPr>
        <w:t>способностью обеспечивать рассмотрение дел и разрешение споров, отнесенных к компетенции судов, в соответствии с действующим 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м Российской Федерации (ПК-22);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способностью организовать </w:t>
      </w:r>
      <w:proofErr w:type="spellStart"/>
      <w:r w:rsidRPr="004B5F07">
        <w:rPr>
          <w:rFonts w:ascii="Times New Roman" w:hAnsi="Times New Roman" w:cs="Times New Roman"/>
          <w:sz w:val="28"/>
          <w:szCs w:val="28"/>
          <w:lang w:eastAsia="ru-RU"/>
        </w:rPr>
        <w:t>кодификационно-справочную</w:t>
      </w:r>
      <w:proofErr w:type="spellEnd"/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в суде и обобщение информации о судебной практике (ПК-23);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B5F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Профессионально-специализированные компетенции</w:t>
      </w: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 (ПСК):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0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к рассмотрению и разрешению дел посредством уголовного судопроизводства во всех судебных инстанциях (ПСК-1.3);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осуществлять кодификационное обеспечение деятельности судьи (ПСК-1.8);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к анализу и применению судебной практики и судебной статистики (ПСК-1.9);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к организационному обеспечению деятельности суда (ПСК-1.10);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к организации работы суда (ПСК-1.11);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>способностью участвовать в деятельности органов судейского сообщества (ПСК-1.12);</w:t>
      </w:r>
    </w:p>
    <w:p w:rsidR="00EB6164" w:rsidRPr="004B5F07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E29A8"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(ПСК-1.14). </w:t>
      </w:r>
    </w:p>
    <w:p w:rsidR="00EB6164" w:rsidRDefault="00EB6164" w:rsidP="00EB6164">
      <w:pPr>
        <w:spacing w:after="0" w:line="240" w:lineRule="auto"/>
        <w:rPr>
          <w:rStyle w:val="4"/>
          <w:rFonts w:ascii="Times New Roman" w:eastAsia="Times New Roman" w:hAnsi="Times New Roman" w:cs="Times New Roman"/>
          <w:color w:val="000000"/>
          <w:kern w:val="32"/>
          <w:sz w:val="28"/>
          <w:szCs w:val="28"/>
        </w:rPr>
      </w:pPr>
    </w:p>
    <w:p w:rsidR="00EB6164" w:rsidRPr="001A71A9" w:rsidRDefault="00EB6164" w:rsidP="00EB6164">
      <w:pPr>
        <w:pStyle w:val="1"/>
        <w:jc w:val="both"/>
        <w:rPr>
          <w:rStyle w:val="4"/>
          <w:rFonts w:ascii="Times New Roman" w:hAnsi="Times New Roman"/>
          <w:b w:val="0"/>
          <w:bCs w:val="0"/>
          <w:spacing w:val="0"/>
          <w:sz w:val="28"/>
          <w:szCs w:val="28"/>
          <w:shd w:val="clear" w:color="auto" w:fill="auto"/>
        </w:rPr>
      </w:pPr>
      <w:bookmarkStart w:id="6" w:name="_Toc496569051"/>
      <w:r>
        <w:rPr>
          <w:rStyle w:val="4"/>
          <w:rFonts w:ascii="Times New Roman" w:hAnsi="Times New Roman"/>
          <w:spacing w:val="0"/>
          <w:sz w:val="28"/>
          <w:szCs w:val="28"/>
          <w:shd w:val="clear" w:color="auto" w:fill="auto"/>
        </w:rPr>
        <w:t>4</w:t>
      </w:r>
      <w:r w:rsidRPr="001A71A9">
        <w:rPr>
          <w:rStyle w:val="4"/>
          <w:rFonts w:ascii="Times New Roman" w:hAnsi="Times New Roman"/>
          <w:spacing w:val="0"/>
          <w:sz w:val="28"/>
          <w:szCs w:val="28"/>
          <w:shd w:val="clear" w:color="auto" w:fill="auto"/>
        </w:rPr>
        <w:t>. Место практики в структуре О</w:t>
      </w:r>
      <w:r>
        <w:rPr>
          <w:rStyle w:val="4"/>
          <w:rFonts w:ascii="Times New Roman" w:hAnsi="Times New Roman"/>
          <w:spacing w:val="0"/>
          <w:sz w:val="28"/>
          <w:szCs w:val="28"/>
          <w:shd w:val="clear" w:color="auto" w:fill="auto"/>
        </w:rPr>
        <w:t>П</w:t>
      </w:r>
      <w:r w:rsidRPr="001A71A9">
        <w:rPr>
          <w:rStyle w:val="4"/>
          <w:rFonts w:ascii="Times New Roman" w:hAnsi="Times New Roman"/>
          <w:spacing w:val="0"/>
          <w:sz w:val="28"/>
          <w:szCs w:val="28"/>
          <w:shd w:val="clear" w:color="auto" w:fill="auto"/>
        </w:rPr>
        <w:t xml:space="preserve">ОП </w:t>
      </w:r>
      <w:proofErr w:type="gramStart"/>
      <w:r w:rsidRPr="001A71A9">
        <w:rPr>
          <w:rStyle w:val="4"/>
          <w:rFonts w:ascii="Times New Roman" w:hAnsi="Times New Roman"/>
          <w:spacing w:val="0"/>
          <w:sz w:val="28"/>
          <w:szCs w:val="28"/>
          <w:shd w:val="clear" w:color="auto" w:fill="auto"/>
        </w:rPr>
        <w:t>ВО</w:t>
      </w:r>
      <w:bookmarkEnd w:id="6"/>
      <w:proofErr w:type="gramEnd"/>
    </w:p>
    <w:p w:rsidR="00EB6164" w:rsidRPr="008C296E" w:rsidRDefault="00EB6164" w:rsidP="00EB6164">
      <w:pPr>
        <w:spacing w:after="0" w:line="240" w:lineRule="auto"/>
        <w:jc w:val="both"/>
        <w:rPr>
          <w:rStyle w:val="4"/>
          <w:rFonts w:ascii="Times New Roman" w:eastAsia="Times New Roman" w:hAnsi="Times New Roman" w:cs="Times New Roman"/>
          <w:color w:val="000000"/>
          <w:kern w:val="32"/>
          <w:sz w:val="28"/>
          <w:szCs w:val="28"/>
        </w:rPr>
      </w:pP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6E">
        <w:rPr>
          <w:rFonts w:ascii="Times New Roman" w:hAnsi="Times New Roman" w:cs="Times New Roman"/>
          <w:sz w:val="28"/>
          <w:szCs w:val="28"/>
        </w:rPr>
        <w:t xml:space="preserve">Данный вид практики относится к дисциплинам базовой части Блока 2 «Практики, в т.ч. научно-исследовательская работа (НИР)» программы </w:t>
      </w:r>
      <w:proofErr w:type="spellStart"/>
      <w:r w:rsidRPr="008C296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C296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98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570398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0398">
        <w:rPr>
          <w:rFonts w:ascii="Times New Roman" w:hAnsi="Times New Roman" w:cs="Times New Roman"/>
          <w:sz w:val="28"/>
          <w:szCs w:val="28"/>
        </w:rPr>
        <w:t>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0398">
        <w:rPr>
          <w:rFonts w:ascii="Times New Roman" w:hAnsi="Times New Roman" w:cs="Times New Roman"/>
          <w:sz w:val="28"/>
          <w:szCs w:val="28"/>
        </w:rPr>
        <w:t xml:space="preserve"> является завершающим этапом обучения по основной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, определяемой в структуру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96E">
        <w:rPr>
          <w:rFonts w:ascii="Times New Roman" w:hAnsi="Times New Roman" w:cs="Times New Roman"/>
          <w:sz w:val="28"/>
          <w:szCs w:val="28"/>
        </w:rPr>
        <w:t xml:space="preserve">специальности 40.05.04 «Судебная и </w:t>
      </w:r>
      <w:r w:rsidRPr="008C296E">
        <w:rPr>
          <w:rFonts w:ascii="Times New Roman" w:hAnsi="Times New Roman" w:cs="Times New Roman"/>
          <w:sz w:val="28"/>
          <w:szCs w:val="28"/>
        </w:rPr>
        <w:lastRenderedPageBreak/>
        <w:t>прокурорская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», и направлена на решение задач, включая формирование необходимых компетенций, описанных выше. </w:t>
      </w:r>
    </w:p>
    <w:p w:rsidR="00EB6164" w:rsidRPr="00753816" w:rsidRDefault="00EB6164" w:rsidP="00EB6164">
      <w:pPr>
        <w:spacing w:after="0" w:line="360" w:lineRule="auto"/>
        <w:ind w:firstLine="709"/>
        <w:jc w:val="both"/>
        <w:rPr>
          <w:rStyle w:val="4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r w:rsidRPr="00753816">
        <w:rPr>
          <w:rFonts w:ascii="Times New Roman" w:hAnsi="Times New Roman" w:cs="Times New Roman"/>
          <w:sz w:val="28"/>
          <w:szCs w:val="28"/>
        </w:rPr>
        <w:t xml:space="preserve">Закрепление обучающимися практических навыков в рамках </w:t>
      </w:r>
      <w:r>
        <w:rPr>
          <w:rFonts w:ascii="Times New Roman" w:hAnsi="Times New Roman" w:cs="Times New Roman"/>
          <w:sz w:val="28"/>
          <w:szCs w:val="28"/>
        </w:rPr>
        <w:t xml:space="preserve">преддипломной производственной </w:t>
      </w:r>
      <w:r w:rsidRPr="00753816">
        <w:rPr>
          <w:rFonts w:ascii="Times New Roman" w:hAnsi="Times New Roman" w:cs="Times New Roman"/>
          <w:sz w:val="28"/>
          <w:szCs w:val="28"/>
        </w:rPr>
        <w:t xml:space="preserve">практики является основой для завершения формирования </w:t>
      </w:r>
      <w:proofErr w:type="spellStart"/>
      <w:r w:rsidRPr="0075381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53816">
        <w:rPr>
          <w:rFonts w:ascii="Times New Roman" w:hAnsi="Times New Roman" w:cs="Times New Roman"/>
          <w:sz w:val="28"/>
          <w:szCs w:val="28"/>
        </w:rPr>
        <w:t xml:space="preserve"> подхода и профессиональных навыков. </w:t>
      </w:r>
    </w:p>
    <w:p w:rsidR="00EB6164" w:rsidRPr="001A71A9" w:rsidRDefault="00EB6164" w:rsidP="00EB6164">
      <w:pPr>
        <w:pStyle w:val="1"/>
        <w:jc w:val="both"/>
        <w:rPr>
          <w:rStyle w:val="4"/>
          <w:rFonts w:ascii="Times New Roman" w:hAnsi="Times New Roman"/>
          <w:b w:val="0"/>
          <w:bCs w:val="0"/>
          <w:spacing w:val="0"/>
          <w:sz w:val="28"/>
          <w:szCs w:val="28"/>
          <w:shd w:val="clear" w:color="auto" w:fill="auto"/>
        </w:rPr>
      </w:pPr>
      <w:bookmarkStart w:id="7" w:name="_Toc496569052"/>
      <w:r w:rsidRPr="001A71A9">
        <w:rPr>
          <w:rStyle w:val="4"/>
          <w:rFonts w:ascii="Times New Roman" w:hAnsi="Times New Roman"/>
          <w:spacing w:val="0"/>
          <w:sz w:val="28"/>
          <w:szCs w:val="28"/>
          <w:shd w:val="clear" w:color="auto" w:fill="auto"/>
        </w:rPr>
        <w:t>4. Содержание практики, объем в зачетных единицах и продолжительность в неделях</w:t>
      </w:r>
      <w:bookmarkEnd w:id="7"/>
    </w:p>
    <w:p w:rsidR="00EB6164" w:rsidRDefault="00EB6164" w:rsidP="00EB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839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преддипломной </w:t>
      </w:r>
      <w:r w:rsidRPr="00586839">
        <w:rPr>
          <w:rFonts w:ascii="Times New Roman" w:hAnsi="Times New Roman" w:cs="Times New Roman"/>
          <w:sz w:val="28"/>
          <w:szCs w:val="28"/>
        </w:rPr>
        <w:t xml:space="preserve">практики составляет </w:t>
      </w:r>
      <w:r w:rsidRPr="00D17D09">
        <w:rPr>
          <w:rFonts w:ascii="Times New Roman" w:hAnsi="Times New Roman" w:cs="Times New Roman"/>
          <w:b/>
          <w:sz w:val="28"/>
          <w:szCs w:val="28"/>
        </w:rPr>
        <w:t>9</w:t>
      </w:r>
      <w:r w:rsidRPr="00586839">
        <w:rPr>
          <w:rFonts w:ascii="Times New Roman" w:hAnsi="Times New Roman" w:cs="Times New Roman"/>
          <w:sz w:val="28"/>
          <w:szCs w:val="28"/>
        </w:rPr>
        <w:t xml:space="preserve"> зачетных единицы, </w:t>
      </w:r>
      <w:r w:rsidRPr="00D17D09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219"/>
        <w:gridCol w:w="2921"/>
        <w:gridCol w:w="806"/>
        <w:gridCol w:w="801"/>
        <w:gridCol w:w="2100"/>
      </w:tblGrid>
      <w:tr w:rsidR="00EB6164" w:rsidRPr="00DE13E9" w:rsidTr="00D038B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EB6164" w:rsidRPr="00DE13E9" w:rsidTr="00D038B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  <w:proofErr w:type="gram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собеседование у руководителя практики от кафедры</w:t>
            </w:r>
          </w:p>
        </w:tc>
      </w:tr>
      <w:tr w:rsidR="00EB6164" w:rsidRPr="00DE13E9" w:rsidTr="00D038B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руководителя практики от органа, организации (учреждения)</w:t>
            </w:r>
          </w:p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64" w:rsidRPr="00DE13E9" w:rsidTr="00D038B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результатов прохождения преддипломной практики, </w:t>
            </w:r>
            <w:r w:rsidRPr="00DE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отчета о прохождении преддипломной практики, защиту результатов прохождения преддипломной практики в Университете.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защита отчета по преддипломной практике</w:t>
            </w:r>
          </w:p>
        </w:tc>
      </w:tr>
      <w:tr w:rsidR="00EB6164" w:rsidRPr="00DE13E9" w:rsidTr="00D038B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64" w:rsidRPr="00DE13E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164" w:rsidRPr="00D17D09" w:rsidRDefault="00EB6164" w:rsidP="00EB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Непосредственному прохождению преддипломной производственной практики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выбранного студентом места прохождения. </w:t>
      </w:r>
    </w:p>
    <w:p w:rsidR="00EB6164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164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164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164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3672DB">
        <w:rPr>
          <w:rFonts w:ascii="Times New Roman" w:hAnsi="Times New Roman" w:cs="Times New Roman"/>
          <w:b/>
          <w:sz w:val="28"/>
          <w:szCs w:val="28"/>
          <w:lang w:eastAsia="ru-RU"/>
        </w:rPr>
        <w:t>.1. Практика в судах общей юрисдикции</w:t>
      </w:r>
    </w:p>
    <w:p w:rsidR="00EB6164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этап</w:t>
      </w:r>
    </w:p>
    <w:p w:rsidR="00EB6164" w:rsidRPr="003672DB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рамках указанного этапа предполагается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Также настоятельно рекомендуется и</w:t>
      </w:r>
      <w:r w:rsidRPr="00DF512D">
        <w:rPr>
          <w:rFonts w:ascii="Times New Roman" w:hAnsi="Times New Roman" w:cs="Times New Roman"/>
          <w:sz w:val="28"/>
          <w:szCs w:val="28"/>
          <w:lang w:eastAsia="ru-RU"/>
        </w:rPr>
        <w:t>нформирование руководителя практики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Pr="00DF512D">
        <w:rPr>
          <w:rFonts w:ascii="Times New Roman" w:hAnsi="Times New Roman" w:cs="Times New Roman"/>
          <w:sz w:val="28"/>
          <w:szCs w:val="28"/>
          <w:lang w:eastAsia="ru-RU"/>
        </w:rPr>
        <w:t xml:space="preserve"> о теме предстоящей выпускной квалификационной работы, дополнительных заданиях, требующих своего разрешения в рамках практики,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просьбой оказать содействие в сборе эмпирического материала и развития необходимых навыков по практическому применению теоретических знаний (к примеру, рассмотрение практики квалификации преступлений против жизни и здоровья по материалам конкретного суда). </w:t>
      </w:r>
      <w:proofErr w:type="gramEnd"/>
    </w:p>
    <w:p w:rsidR="00EB6164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этап</w:t>
      </w:r>
    </w:p>
    <w:p w:rsidR="00EB6164" w:rsidRPr="003672DB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EB6164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 этап</w:t>
      </w:r>
    </w:p>
    <w:p w:rsidR="00EB6164" w:rsidRPr="00DF512D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Завершение прохождения преддипломной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материала. </w:t>
      </w:r>
    </w:p>
    <w:p w:rsidR="00EB6164" w:rsidRPr="003672DB" w:rsidRDefault="00EB6164" w:rsidP="00EB6164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72DB">
        <w:rPr>
          <w:sz w:val="28"/>
          <w:szCs w:val="28"/>
        </w:rPr>
        <w:t xml:space="preserve">Реализация каждого этапа может варьироваться в соответствии с  индивидуальным заданием и основной задачей практики - наработкой эмпирического материала для выпускной квалификационной работы. </w:t>
      </w:r>
    </w:p>
    <w:p w:rsidR="00EB6164" w:rsidRDefault="00EB6164" w:rsidP="00EB61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4.2. Самостоятельная работа студента в период прохождения практики</w:t>
      </w:r>
    </w:p>
    <w:p w:rsidR="00EB6164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 самостоятельную работу студенту отводится 3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EB6164" w:rsidRPr="00DF512D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Вторая часть самостоятельной работы – 3 недели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EB6164" w:rsidRDefault="00EB6164" w:rsidP="00EB6164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8" w:name="_Toc496569053"/>
      <w:r>
        <w:rPr>
          <w:rFonts w:ascii="Times New Roman" w:hAnsi="Times New Roman"/>
          <w:sz w:val="28"/>
          <w:szCs w:val="28"/>
        </w:rPr>
        <w:br/>
      </w:r>
    </w:p>
    <w:p w:rsidR="00EB6164" w:rsidRDefault="00EB6164" w:rsidP="00EB6164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6164" w:rsidRPr="001A71A9" w:rsidRDefault="00EB6164" w:rsidP="00EB616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A71A9">
        <w:rPr>
          <w:rFonts w:ascii="Times New Roman" w:hAnsi="Times New Roman"/>
          <w:sz w:val="28"/>
          <w:szCs w:val="28"/>
        </w:rPr>
        <w:lastRenderedPageBreak/>
        <w:t>5. ФОС для проведения промежуточной аттестации и формы отчетности</w:t>
      </w:r>
      <w:bookmarkEnd w:id="8"/>
    </w:p>
    <w:p w:rsidR="00EB6164" w:rsidRPr="00A24E1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>По итогам практики обучающийся получает характеристику с места практики, заверенную печатью учреждения или организации</w:t>
      </w:r>
      <w:proofErr w:type="gramStart"/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B6164" w:rsidRPr="00A24E1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преддипломной производственной 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>практики обучающийся составляет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Отчет по практике </w:t>
      </w:r>
      <w:r w:rsidRPr="002C6084">
        <w:rPr>
          <w:rFonts w:ascii="Times New Roman" w:hAnsi="Times New Roman" w:cs="Times New Roman"/>
          <w:sz w:val="28"/>
          <w:szCs w:val="28"/>
          <w:lang w:eastAsia="ru-RU"/>
        </w:rPr>
        <w:t>(Приложение № 1)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состав которого включае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>тся:</w:t>
      </w:r>
    </w:p>
    <w:p w:rsidR="00EB6164" w:rsidRPr="00A24E1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>а) индивидуальное задание на практику – выдается руководителем практики;</w:t>
      </w:r>
    </w:p>
    <w:p w:rsidR="00EB6164" w:rsidRPr="00A24E1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>б)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график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практики;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дополнительные материалы, обусловленные индивидуальным заданием на период практики (образцы процессуальных или иных юридических документов, результаты опросов сотрудников организации-места прохождения практики, данные статистики по теме выпускной квалификационной работы и т.п.).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 составляется в машинописной форме 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размер 14, интервал полуторный, левое поле 3 см., правое поле 1 см., верхнее и нижнее поля – 2 см. Отчет должен иметь стандартный титульный лист. Содержание отчета должно включать в себя: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Цели и задачи практики;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Место и время прохождения практики;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Краткое описание работы на каждом из этапов практики согласно индивидуальному заданию;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Определение проблем, возникших в процессе практики и предложения по их устранению;</w:t>
      </w:r>
    </w:p>
    <w:p w:rsidR="00EB6164" w:rsidRDefault="00EB6164" w:rsidP="00EB6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-  Навыки, которые приобрел студент в ходе проверки, основываясь на знаниях, полученных в Университете;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Выводы по итогам практики.</w:t>
      </w:r>
    </w:p>
    <w:p w:rsidR="00EB6164" w:rsidRPr="003624C0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утверждается групповым руководителем практики. Характеристика студента подшивается в его личное дело, отчет хранится на факультете в течение 3 лет. </w:t>
      </w:r>
    </w:p>
    <w:p w:rsidR="00EB6164" w:rsidRPr="00A24E1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В качестве оценочных средств по практике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>могут использоваться 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</w:t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B6164" w:rsidRPr="00A24E1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>- характеристика с места практики, в характеристике должны содержаться данные о выполнении программы практики, об отношении обучающегося к работе с оценкой его умения применять полученные теоретические знания.</w:t>
      </w:r>
    </w:p>
    <w:p w:rsidR="00EB6164" w:rsidRPr="00A24E1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>- индивидуальное задание на практику</w:t>
      </w:r>
      <w:r>
        <w:rPr>
          <w:rStyle w:val="af0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A24E1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6164" w:rsidRPr="00A24E1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>- план прохождения практики;</w:t>
      </w:r>
    </w:p>
    <w:p w:rsidR="00EB6164" w:rsidRPr="00A24E1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>-  заполнение анкеты;</w:t>
      </w:r>
    </w:p>
    <w:p w:rsidR="00EB6164" w:rsidRPr="00A24E1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>- собранные в ходе практики документы;</w:t>
      </w:r>
    </w:p>
    <w:p w:rsidR="00EB6164" w:rsidRPr="00A24E1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>- эссе;</w:t>
      </w:r>
    </w:p>
    <w:p w:rsidR="00EB6164" w:rsidRPr="00A24E1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E14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казусов; </w:t>
      </w:r>
    </w:p>
    <w:p w:rsidR="00EB6164" w:rsidRPr="00CF2DFA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DFA">
        <w:rPr>
          <w:rFonts w:ascii="Times New Roman" w:hAnsi="Times New Roman" w:cs="Times New Roman"/>
          <w:sz w:val="28"/>
          <w:szCs w:val="28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EB6164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DFA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аттестации выставляется дифференцированная оценка.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B6164" w:rsidRPr="00FF38BD" w:rsidTr="00D038B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64" w:rsidRPr="00FF38BD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преддипломной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B6164" w:rsidRPr="00FF38BD" w:rsidTr="00D038B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в полном объеме и своевременно;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правильно, логично и аргументировано;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</w:t>
            </w: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отличный уровень прохождения практики;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B6164" w:rsidRPr="00FF38BD" w:rsidTr="00D038B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только положительные выводы о работе студента;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B6164" w:rsidRPr="00FF38BD" w:rsidTr="00D038B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ответы на вопросы по отчету даны поверхностно, студент не аргументировал ответ;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поверхностно, не учтены требования программы; не содержит приложений или они составлены не самостоятельно студентом;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B6164" w:rsidRPr="00FF38BD" w:rsidTr="00D038B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Задания руководителя практики от судебного органа и группового руководителя от кафедры не выполнены или при их выполнении допущены грубые ошибки;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план прохождения практики не выполнен полностью и своевременно либо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не пройдена студентом;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поверхностно, с грубыми ошибками;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EB6164" w:rsidRPr="00FF38BD" w:rsidRDefault="00EB6164" w:rsidP="00D038B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отчет о прохождении </w:t>
            </w: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преддипломной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6164" w:rsidRPr="00FF38BD" w:rsidRDefault="00EB6164" w:rsidP="00D038B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EB6164" w:rsidRPr="00CF2DFA" w:rsidRDefault="00EB6164" w:rsidP="00EB6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164" w:rsidRPr="001A71A9" w:rsidRDefault="00EB6164" w:rsidP="00EB6164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9" w:name="_Toc496569054"/>
      <w:r>
        <w:rPr>
          <w:rFonts w:ascii="Times New Roman" w:hAnsi="Times New Roman"/>
          <w:sz w:val="28"/>
          <w:szCs w:val="28"/>
        </w:rPr>
        <w:t>7</w:t>
      </w:r>
      <w:r w:rsidRPr="001A71A9">
        <w:rPr>
          <w:rFonts w:ascii="Times New Roman" w:hAnsi="Times New Roman"/>
          <w:sz w:val="28"/>
          <w:szCs w:val="28"/>
        </w:rPr>
        <w:t>. Перечень литературы, ресурсов сети «Интернет», программного обеспечения и справочно-правовых систем</w:t>
      </w:r>
      <w:bookmarkEnd w:id="9"/>
    </w:p>
    <w:p w:rsidR="00EB6164" w:rsidRDefault="00EB6164" w:rsidP="00EB61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B0E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а) Литература</w:t>
      </w:r>
    </w:p>
    <w:p w:rsidR="00EB6164" w:rsidRDefault="00EB6164" w:rsidP="00EB61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а.1)  Основная литература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Уголовное право России: части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Особенная: учебник / под ред.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проф. А.В.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Бриллиантова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2017 – 1184 с.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Уголовно-процессуальное право: </w:t>
      </w:r>
      <w:r w:rsidRPr="000A2E70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для </w:t>
      </w:r>
      <w:proofErr w:type="spellStart"/>
      <w:r w:rsidRPr="000A2E70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A2E70">
        <w:rPr>
          <w:rFonts w:ascii="Times New Roman" w:hAnsi="Times New Roman" w:cs="Times New Roman"/>
          <w:sz w:val="28"/>
          <w:szCs w:val="28"/>
          <w:lang w:eastAsia="ru-RU"/>
        </w:rPr>
        <w:t xml:space="preserve"> и магистратуры / под общ</w:t>
      </w:r>
      <w:proofErr w:type="gramStart"/>
      <w:r w:rsidRPr="000A2E7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2E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E7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2E70">
        <w:rPr>
          <w:rFonts w:ascii="Times New Roman" w:hAnsi="Times New Roman" w:cs="Times New Roman"/>
          <w:sz w:val="28"/>
          <w:szCs w:val="28"/>
          <w:lang w:eastAsia="ru-RU"/>
        </w:rPr>
        <w:t>ед. В. М. Лебедева. – М., Юрайт</w:t>
      </w:r>
      <w:r>
        <w:rPr>
          <w:rFonts w:ascii="Times New Roman" w:hAnsi="Times New Roman" w:cs="Times New Roman"/>
          <w:sz w:val="28"/>
          <w:szCs w:val="28"/>
          <w:lang w:eastAsia="ru-RU"/>
        </w:rPr>
        <w:t>,2017</w:t>
      </w:r>
      <w:r w:rsidRPr="000A2E70">
        <w:rPr>
          <w:rFonts w:ascii="Times New Roman" w:hAnsi="Times New Roman" w:cs="Times New Roman"/>
          <w:sz w:val="28"/>
          <w:szCs w:val="28"/>
          <w:lang w:eastAsia="ru-RU"/>
        </w:rPr>
        <w:t xml:space="preserve"> – 1060 с. </w:t>
      </w:r>
    </w:p>
    <w:p w:rsidR="00EB6164" w:rsidRPr="000A2E70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2E70">
        <w:rPr>
          <w:rFonts w:ascii="Times New Roman" w:hAnsi="Times New Roman" w:cs="Times New Roman"/>
          <w:sz w:val="28"/>
          <w:szCs w:val="28"/>
          <w:lang w:eastAsia="ru-RU"/>
        </w:rPr>
        <w:t>Бавсун</w:t>
      </w:r>
      <w:proofErr w:type="spellEnd"/>
      <w:r w:rsidRPr="000A2E70">
        <w:rPr>
          <w:rFonts w:ascii="Times New Roman" w:hAnsi="Times New Roman" w:cs="Times New Roman"/>
          <w:sz w:val="28"/>
          <w:szCs w:val="28"/>
          <w:lang w:eastAsia="ru-RU"/>
        </w:rPr>
        <w:t>, М. В.   Квалификация преступлений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признакам субъективной стороны</w:t>
      </w:r>
      <w:r w:rsidRPr="000A2E70">
        <w:rPr>
          <w:rFonts w:ascii="Times New Roman" w:hAnsi="Times New Roman" w:cs="Times New Roman"/>
          <w:sz w:val="28"/>
          <w:szCs w:val="28"/>
          <w:lang w:eastAsia="ru-RU"/>
        </w:rPr>
        <w:t xml:space="preserve">: учебное пособие для </w:t>
      </w:r>
      <w:proofErr w:type="spellStart"/>
      <w:r w:rsidRPr="000A2E70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A2E70">
        <w:rPr>
          <w:rFonts w:ascii="Times New Roman" w:hAnsi="Times New Roman" w:cs="Times New Roman"/>
          <w:sz w:val="28"/>
          <w:szCs w:val="28"/>
          <w:lang w:eastAsia="ru-RU"/>
        </w:rPr>
        <w:t xml:space="preserve"> и магистратуры – М., </w:t>
      </w:r>
      <w:proofErr w:type="spellStart"/>
      <w:r w:rsidRPr="000A2E70"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A2E70">
        <w:rPr>
          <w:rFonts w:ascii="Times New Roman" w:hAnsi="Times New Roman" w:cs="Times New Roman"/>
          <w:sz w:val="28"/>
          <w:szCs w:val="28"/>
          <w:lang w:eastAsia="ru-RU"/>
        </w:rPr>
        <w:t xml:space="preserve">, 2017 – 152 </w:t>
      </w:r>
      <w:proofErr w:type="gramStart"/>
      <w:r w:rsidRPr="000A2E7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2E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Лопашенко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Н.А. </w:t>
      </w:r>
      <w:r w:rsidRPr="000A2E70">
        <w:rPr>
          <w:rFonts w:ascii="Times New Roman" w:hAnsi="Times New Roman" w:cs="Times New Roman"/>
          <w:sz w:val="28"/>
          <w:szCs w:val="28"/>
          <w:lang w:eastAsia="ru-RU"/>
        </w:rPr>
        <w:t>Исследование убийств: закон, доктрина, судебная практика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Юрлитинформ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2018 – 656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Pr="00371305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247F5">
        <w:rPr>
          <w:rFonts w:ascii="Times New Roman" w:hAnsi="Times New Roman" w:cs="Times New Roman"/>
          <w:sz w:val="28"/>
          <w:szCs w:val="28"/>
          <w:lang w:eastAsia="ru-RU"/>
        </w:rPr>
        <w:t>Русанов</w:t>
      </w:r>
      <w:proofErr w:type="spellEnd"/>
      <w:r w:rsidRPr="00C247F5">
        <w:rPr>
          <w:rFonts w:ascii="Times New Roman" w:hAnsi="Times New Roman" w:cs="Times New Roman"/>
          <w:sz w:val="28"/>
          <w:szCs w:val="28"/>
          <w:lang w:eastAsia="ru-RU"/>
        </w:rPr>
        <w:t>, Г. А.   Противодействие легализации (отмыванию) преступных доходов</w:t>
      </w:r>
      <w:proofErr w:type="gramStart"/>
      <w:r w:rsidRPr="00C247F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47F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для </w:t>
      </w:r>
      <w:proofErr w:type="spellStart"/>
      <w:r w:rsidRPr="00C247F5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247F5">
        <w:rPr>
          <w:rFonts w:ascii="Times New Roman" w:hAnsi="Times New Roman" w:cs="Times New Roman"/>
          <w:sz w:val="28"/>
          <w:szCs w:val="28"/>
          <w:lang w:eastAsia="ru-RU"/>
        </w:rPr>
        <w:t xml:space="preserve"> и магистратуры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2017 – 157 с. </w:t>
      </w:r>
    </w:p>
    <w:p w:rsidR="00EB6164" w:rsidRPr="00AB0EB3" w:rsidRDefault="00EB6164" w:rsidP="00EB61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а.2)  Дополнительная литература</w:t>
      </w:r>
    </w:p>
    <w:p w:rsidR="00EB6164" w:rsidRPr="00A5203E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Носков И.В., Судебная деятельность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М., </w:t>
      </w:r>
      <w:proofErr w:type="spellStart"/>
      <w:r w:rsidRPr="00A5203E">
        <w:rPr>
          <w:rFonts w:ascii="Times New Roman" w:hAnsi="Times New Roman" w:cs="Times New Roman"/>
          <w:sz w:val="28"/>
          <w:szCs w:val="28"/>
          <w:lang w:eastAsia="ru-RU"/>
        </w:rPr>
        <w:t>Юрлит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5203E">
        <w:rPr>
          <w:rFonts w:ascii="Times New Roman" w:hAnsi="Times New Roman" w:cs="Times New Roman"/>
          <w:sz w:val="28"/>
          <w:szCs w:val="28"/>
          <w:lang w:eastAsia="ru-RU"/>
        </w:rPr>
        <w:t>нформ</w:t>
      </w:r>
      <w:proofErr w:type="spellEnd"/>
      <w:r w:rsidRPr="00A5203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2017 – 141 </w:t>
      </w:r>
      <w:proofErr w:type="gramStart"/>
      <w:r w:rsidRPr="00A5203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Pr="00A5203E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03E">
        <w:rPr>
          <w:rFonts w:ascii="Times New Roman" w:hAnsi="Times New Roman" w:cs="Times New Roman"/>
          <w:sz w:val="28"/>
          <w:szCs w:val="28"/>
          <w:lang w:eastAsia="ru-RU"/>
        </w:rPr>
        <w:t>Власенко Н.А., Судебная власть и судебная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краткий</w:t>
      </w:r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 курс лекций – М.,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2005 – 47 с. </w:t>
      </w:r>
    </w:p>
    <w:p w:rsidR="00EB6164" w:rsidRPr="00A5203E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03E">
        <w:rPr>
          <w:rFonts w:ascii="Times New Roman" w:hAnsi="Times New Roman" w:cs="Times New Roman"/>
          <w:sz w:val="28"/>
          <w:szCs w:val="28"/>
          <w:lang w:eastAsia="ru-RU"/>
        </w:rPr>
        <w:t>Рябцева Е.В.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 Судебная деятельно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сть в уголовном процессе России</w:t>
      </w:r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: учебное пособие – Ростов-на-Дону, Феникс, 2006 – 315 </w:t>
      </w:r>
      <w:proofErr w:type="gramStart"/>
      <w:r w:rsidRPr="00A5203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03E">
        <w:rPr>
          <w:rFonts w:ascii="Times New Roman" w:hAnsi="Times New Roman" w:cs="Times New Roman"/>
          <w:sz w:val="28"/>
          <w:szCs w:val="28"/>
          <w:lang w:eastAsia="ru-RU"/>
        </w:rPr>
        <w:t>Организация судебной деятельности: учебник 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03E">
        <w:rPr>
          <w:rFonts w:ascii="Times New Roman" w:hAnsi="Times New Roman" w:cs="Times New Roman"/>
          <w:sz w:val="28"/>
          <w:szCs w:val="28"/>
          <w:lang w:eastAsia="ru-RU"/>
        </w:rPr>
        <w:t>Бобренев</w:t>
      </w:r>
      <w:proofErr w:type="spellEnd"/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 – М., 2016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388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Тагунов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Ю.А., </w:t>
      </w:r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Судебная деятельность: современное делопроизводство мировых судей Российской Федерации – М., 2016 – 234 </w:t>
      </w:r>
      <w:proofErr w:type="gramStart"/>
      <w:r w:rsidRPr="00A5203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Аулов В.К., </w:t>
      </w:r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Судебная деятельность: разбирательство по уголовным делам в суде апелляционной инстанции – М., 2016 – 216 </w:t>
      </w:r>
      <w:proofErr w:type="gramStart"/>
      <w:r w:rsidRPr="00A5203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20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Pr="00A5203E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Семенцов В.А., </w:t>
      </w:r>
      <w:r w:rsidRPr="00DE08D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 судебной деятельности в досудебных стадиях уголовного судопроизводства – М., </w:t>
      </w:r>
      <w:proofErr w:type="spellStart"/>
      <w:r w:rsidRPr="00DE08DE">
        <w:rPr>
          <w:rFonts w:ascii="Times New Roman" w:hAnsi="Times New Roman" w:cs="Times New Roman"/>
          <w:sz w:val="28"/>
          <w:szCs w:val="28"/>
          <w:lang w:eastAsia="ru-RU"/>
        </w:rPr>
        <w:t>Юрлитинформ</w:t>
      </w:r>
      <w:proofErr w:type="spellEnd"/>
      <w:r w:rsidRPr="00DE08D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8DE">
        <w:rPr>
          <w:rFonts w:ascii="Times New Roman" w:hAnsi="Times New Roman" w:cs="Times New Roman"/>
          <w:sz w:val="28"/>
          <w:szCs w:val="28"/>
          <w:lang w:eastAsia="ru-RU"/>
        </w:rPr>
        <w:t xml:space="preserve">2013 – 172.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8DE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аппаратов судов общей юрисдикции по обеспечению судебной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научно-практическое пособие – М., 2011 – 286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Pr="00DE08DE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Чепурнова Н.М., </w:t>
      </w:r>
      <w:r w:rsidRPr="00DE08DE">
        <w:rPr>
          <w:rFonts w:ascii="Times New Roman" w:hAnsi="Times New Roman" w:cs="Times New Roman"/>
          <w:sz w:val="28"/>
          <w:szCs w:val="28"/>
          <w:lang w:eastAsia="ru-RU"/>
        </w:rPr>
        <w:t>Конституционно-правовые основы контрольной деятельности судебной власти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М.,2012 – 173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8DE">
        <w:rPr>
          <w:rFonts w:ascii="Times New Roman" w:hAnsi="Times New Roman" w:cs="Times New Roman"/>
          <w:sz w:val="28"/>
          <w:szCs w:val="28"/>
          <w:lang w:eastAsia="ru-RU"/>
        </w:rPr>
        <w:t>Проблемы современного отечественного уголовного процесса, судебной и прокурорской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 w:rsidRPr="00DE08DE">
        <w:rPr>
          <w:rFonts w:ascii="Times New Roman" w:hAnsi="Times New Roman" w:cs="Times New Roman"/>
          <w:sz w:val="28"/>
          <w:szCs w:val="28"/>
          <w:lang w:eastAsia="ru-RU"/>
        </w:rPr>
        <w:t>под общ</w:t>
      </w:r>
      <w:proofErr w:type="gramStart"/>
      <w:r w:rsidRPr="00DE08D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8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8D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8DE">
        <w:rPr>
          <w:rFonts w:ascii="Times New Roman" w:hAnsi="Times New Roman" w:cs="Times New Roman"/>
          <w:sz w:val="28"/>
          <w:szCs w:val="28"/>
          <w:lang w:eastAsia="ru-RU"/>
        </w:rPr>
        <w:t xml:space="preserve">ед. В. М. </w:t>
      </w:r>
      <w:proofErr w:type="spellStart"/>
      <w:r w:rsidRPr="00DE08DE">
        <w:rPr>
          <w:rFonts w:ascii="Times New Roman" w:hAnsi="Times New Roman" w:cs="Times New Roman"/>
          <w:sz w:val="28"/>
          <w:szCs w:val="28"/>
          <w:lang w:eastAsia="ru-RU"/>
        </w:rPr>
        <w:t>Бозрова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Юрлитинформ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2016 – 301 с.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8DE">
        <w:rPr>
          <w:rFonts w:ascii="Times New Roman" w:hAnsi="Times New Roman" w:cs="Times New Roman"/>
          <w:sz w:val="28"/>
          <w:szCs w:val="28"/>
          <w:lang w:eastAsia="ru-RU"/>
        </w:rPr>
        <w:t xml:space="preserve">Образцы процессуальных документов. Досудебное производство : </w:t>
      </w:r>
      <w:proofErr w:type="spellStart"/>
      <w:r w:rsidRPr="00DE08DE"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E08DE">
        <w:rPr>
          <w:rFonts w:ascii="Times New Roman" w:hAnsi="Times New Roman" w:cs="Times New Roman"/>
          <w:sz w:val="28"/>
          <w:szCs w:val="28"/>
          <w:lang w:eastAsia="ru-RU"/>
        </w:rPr>
        <w:t>. пособие / под общ</w:t>
      </w:r>
      <w:proofErr w:type="gramStart"/>
      <w:r w:rsidRPr="00DE08D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08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8D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08DE">
        <w:rPr>
          <w:rFonts w:ascii="Times New Roman" w:hAnsi="Times New Roman" w:cs="Times New Roman"/>
          <w:sz w:val="28"/>
          <w:szCs w:val="28"/>
          <w:lang w:eastAsia="ru-RU"/>
        </w:rPr>
        <w:t>ед. В. А. Давыдова.— М., 2017. — 388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Pr="00DE08DE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Севостьянова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Т.И., Практика Студентов – Челябинск., 2013 – 118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B0EB3">
        <w:rPr>
          <w:rFonts w:ascii="Times New Roman" w:hAnsi="Times New Roman" w:cs="Times New Roman"/>
          <w:sz w:val="28"/>
          <w:szCs w:val="28"/>
          <w:lang w:eastAsia="ru-RU"/>
        </w:rPr>
        <w:t>Гладченкова</w:t>
      </w:r>
      <w:proofErr w:type="spellEnd"/>
      <w:r w:rsidRPr="00AB0EB3">
        <w:rPr>
          <w:rFonts w:ascii="Times New Roman" w:hAnsi="Times New Roman" w:cs="Times New Roman"/>
          <w:sz w:val="28"/>
          <w:szCs w:val="28"/>
          <w:lang w:eastAsia="ru-RU"/>
        </w:rPr>
        <w:t xml:space="preserve"> С.В.,  Формирование гражданской позиции у студентов юристов в вузе: теория и практика – Брянск., 2015 – 140 </w:t>
      </w:r>
      <w:proofErr w:type="gramStart"/>
      <w:r w:rsidRPr="00AB0EB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0E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Давыдов Н.А., </w:t>
      </w:r>
      <w:r w:rsidRPr="00AB0EB3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Современная подготовка юристов: бакалавров, специалистов и магистров в вузах России (опыт проектирования и реализации) – М., 2016 – 211 </w:t>
      </w:r>
      <w:proofErr w:type="gramStart"/>
      <w:r w:rsidRPr="00AB0EB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0E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Мацкевич И.М., </w:t>
      </w:r>
      <w:r w:rsidRPr="00AB0EB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научной деятельности и выполнение научных работ по юриспруденции – М., 2017 – 128 </w:t>
      </w:r>
      <w:proofErr w:type="gramStart"/>
      <w:r w:rsidRPr="00AB0EB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0E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92A">
        <w:rPr>
          <w:rFonts w:ascii="Times New Roman" w:hAnsi="Times New Roman" w:cs="Times New Roman"/>
          <w:sz w:val="28"/>
          <w:szCs w:val="28"/>
          <w:lang w:eastAsia="ru-RU"/>
        </w:rPr>
        <w:t>Организация учебной деятельности студентов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учебно-методическое пособие – М., 2011 – 311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164" w:rsidRDefault="00EB6164" w:rsidP="00EB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164" w:rsidRPr="00DB763B" w:rsidRDefault="00EB6164" w:rsidP="00EB61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763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б) Ресурсы сети «Интернет</w:t>
      </w:r>
    </w:p>
    <w:tbl>
      <w:tblPr>
        <w:tblStyle w:val="a3"/>
        <w:tblpPr w:leftFromText="180" w:rightFromText="180" w:vertAnchor="text" w:horzAnchor="margin" w:tblpY="140"/>
        <w:tblW w:w="9889" w:type="dxa"/>
        <w:tblLayout w:type="fixed"/>
        <w:tblLook w:val="04A0"/>
      </w:tblPr>
      <w:tblGrid>
        <w:gridCol w:w="3936"/>
        <w:gridCol w:w="5953"/>
      </w:tblGrid>
      <w:tr w:rsidR="00EB6164" w:rsidRPr="00DF5931" w:rsidTr="00D038B0">
        <w:tc>
          <w:tcPr>
            <w:tcW w:w="3936" w:type="dxa"/>
          </w:tcPr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Адрес в сети «Интернет»</w:t>
            </w:r>
          </w:p>
        </w:tc>
      </w:tr>
      <w:tr w:rsidR="00EB6164" w:rsidTr="00D038B0">
        <w:tc>
          <w:tcPr>
            <w:tcW w:w="3936" w:type="dxa"/>
          </w:tcPr>
          <w:p w:rsidR="00EB6164" w:rsidRPr="001D192A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Конституционный Суд</w:t>
            </w:r>
            <w:r w:rsidRPr="00DF5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5953" w:type="dxa"/>
          </w:tcPr>
          <w:p w:rsidR="00EB6164" w:rsidRPr="001D192A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http://www.ksrf.ru</w:t>
            </w:r>
          </w:p>
        </w:tc>
      </w:tr>
      <w:tr w:rsidR="00EB6164" w:rsidTr="00D038B0">
        <w:tc>
          <w:tcPr>
            <w:tcW w:w="3936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Европейский суд по правам человека</w:t>
            </w:r>
          </w:p>
        </w:tc>
        <w:tc>
          <w:tcPr>
            <w:tcW w:w="5953" w:type="dxa"/>
          </w:tcPr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http://www.echr.coe.int/Pages/home.aspx?p=home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3936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Верховный суд РФ</w:t>
            </w:r>
          </w:p>
        </w:tc>
        <w:tc>
          <w:tcPr>
            <w:tcW w:w="5953" w:type="dxa"/>
          </w:tcPr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http://www.supcourt.ru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3936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Генеральная прокуратура РФ</w:t>
            </w:r>
          </w:p>
        </w:tc>
        <w:tc>
          <w:tcPr>
            <w:tcW w:w="5953" w:type="dxa"/>
          </w:tcPr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http://genproc.gov.ru/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3936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Главная военная прокуратура</w:t>
            </w:r>
          </w:p>
        </w:tc>
        <w:tc>
          <w:tcPr>
            <w:tcW w:w="5953" w:type="dxa"/>
          </w:tcPr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http://gvp.gov.ru/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3936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Судебный Департамент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Верховном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5953" w:type="dxa"/>
          </w:tcPr>
          <w:p w:rsidR="00EB6164" w:rsidRPr="001D192A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http://www.cdep.ru/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164" w:rsidTr="00D038B0">
        <w:tc>
          <w:tcPr>
            <w:tcW w:w="9889" w:type="dxa"/>
            <w:gridSpan w:val="2"/>
          </w:tcPr>
          <w:p w:rsidR="00EB6164" w:rsidRPr="00F5632B" w:rsidRDefault="00EB6164" w:rsidP="00D038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632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Иные суды общей юрисдикции, к примеру:</w:t>
            </w:r>
          </w:p>
        </w:tc>
      </w:tr>
      <w:tr w:rsidR="00EB6164" w:rsidTr="00D038B0">
        <w:tc>
          <w:tcPr>
            <w:tcW w:w="3936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5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овский городской суд</w:t>
            </w:r>
          </w:p>
        </w:tc>
        <w:tc>
          <w:tcPr>
            <w:tcW w:w="5953" w:type="dxa"/>
          </w:tcPr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http://www.mos-gorsud.ru/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3936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Московский областной суд</w:t>
            </w:r>
          </w:p>
        </w:tc>
        <w:tc>
          <w:tcPr>
            <w:tcW w:w="5953" w:type="dxa"/>
          </w:tcPr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http://www.mosoblsud.ru/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3936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Арбитражный суд </w:t>
            </w:r>
          </w:p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города Москвы  </w:t>
            </w:r>
          </w:p>
        </w:tc>
        <w:tc>
          <w:tcPr>
            <w:tcW w:w="5953" w:type="dxa"/>
          </w:tcPr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http://www.msk.arbitr.ru/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3936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Арбитражный суд Московской области</w:t>
            </w:r>
          </w:p>
        </w:tc>
        <w:tc>
          <w:tcPr>
            <w:tcW w:w="5953" w:type="dxa"/>
          </w:tcPr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http://www.asmo.arbitr.ru/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3936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Московский гарнизонный военный суд</w:t>
            </w:r>
          </w:p>
        </w:tc>
        <w:tc>
          <w:tcPr>
            <w:tcW w:w="5953" w:type="dxa"/>
          </w:tcPr>
          <w:p w:rsidR="00EB6164" w:rsidRPr="00DF5931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635C82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http://moskovskygvs.msk.sudrf.ru/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6164" w:rsidRDefault="00EB6164" w:rsidP="00EB616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B6164" w:rsidRDefault="00EB6164" w:rsidP="00EB61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в) Справочно-правовые системы, </w:t>
      </w:r>
    </w:p>
    <w:p w:rsidR="00EB6164" w:rsidRDefault="00EB6164" w:rsidP="00EB616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63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включая информационно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Pr="00F563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аналитические</w:t>
      </w:r>
    </w:p>
    <w:tbl>
      <w:tblPr>
        <w:tblStyle w:val="a3"/>
        <w:tblpPr w:leftFromText="180" w:rightFromText="180" w:vertAnchor="text" w:horzAnchor="margin" w:tblpY="242"/>
        <w:tblW w:w="0" w:type="auto"/>
        <w:tblLook w:val="04A0"/>
      </w:tblPr>
      <w:tblGrid>
        <w:gridCol w:w="4785"/>
        <w:gridCol w:w="4786"/>
      </w:tblGrid>
      <w:tr w:rsidR="00EB6164" w:rsidTr="00D038B0">
        <w:tc>
          <w:tcPr>
            <w:tcW w:w="4785" w:type="dxa"/>
          </w:tcPr>
          <w:p w:rsidR="00EB6164" w:rsidRPr="00D50079" w:rsidRDefault="00EB6164" w:rsidP="00D03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0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4786" w:type="dxa"/>
          </w:tcPr>
          <w:p w:rsidR="00EB6164" w:rsidRPr="00D50079" w:rsidRDefault="00EB6164" w:rsidP="00D03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0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Адрес в сети «Интернет»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  <w:vAlign w:val="center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http://www.consultant.ru/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СПС «Гарант»</w:t>
            </w:r>
          </w:p>
        </w:tc>
        <w:tc>
          <w:tcPr>
            <w:tcW w:w="4786" w:type="dxa"/>
            <w:vAlign w:val="center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http://www.garant.ru/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СПС «Кодекс»</w:t>
            </w:r>
          </w:p>
        </w:tc>
        <w:tc>
          <w:tcPr>
            <w:tcW w:w="4786" w:type="dxa"/>
            <w:vAlign w:val="center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http://www.kodeks.ru/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портал</w:t>
            </w:r>
          </w:p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правовой информации</w:t>
            </w:r>
          </w:p>
        </w:tc>
        <w:tc>
          <w:tcPr>
            <w:tcW w:w="4786" w:type="dxa"/>
            <w:vAlign w:val="center"/>
          </w:tcPr>
          <w:p w:rsidR="00EB6164" w:rsidRPr="00D50079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http://pravo.gov.ru/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Статистика и аналитика</w:t>
            </w:r>
          </w:p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(Генеральная прокуратура РФ)</w:t>
            </w:r>
          </w:p>
        </w:tc>
        <w:tc>
          <w:tcPr>
            <w:tcW w:w="4786" w:type="dxa"/>
            <w:vAlign w:val="center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http://crimestat.ru/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Статистика и аналитика</w:t>
            </w:r>
          </w:p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(МВД РФ)</w:t>
            </w:r>
          </w:p>
        </w:tc>
        <w:tc>
          <w:tcPr>
            <w:tcW w:w="4786" w:type="dxa"/>
            <w:vAlign w:val="center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https://мвд.рф/Deljatelnost/statistics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ГАС РФ «Правосудие»</w:t>
            </w:r>
          </w:p>
        </w:tc>
        <w:tc>
          <w:tcPr>
            <w:tcW w:w="4786" w:type="dxa"/>
            <w:vAlign w:val="center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https://sudrf.ru/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Научная-электронная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библиотека</w:t>
            </w:r>
          </w:p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50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elibrary.ru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  <w:vAlign w:val="center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https://elibrary.ru/defaultx.asp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  <w:vAlign w:val="center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http://www.knigafund.ru/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Аналитический портал</w:t>
            </w:r>
          </w:p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«Отрасли права»</w:t>
            </w:r>
          </w:p>
        </w:tc>
        <w:tc>
          <w:tcPr>
            <w:tcW w:w="4786" w:type="dxa"/>
            <w:vAlign w:val="center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http://отрасли-права.рф/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НЭБ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Киберленинка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  <w:vAlign w:val="center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https://cyberleninka.ru/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6164" w:rsidTr="00D038B0">
        <w:tc>
          <w:tcPr>
            <w:tcW w:w="4785" w:type="dxa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Открытая библиотека</w:t>
            </w:r>
          </w:p>
        </w:tc>
        <w:tc>
          <w:tcPr>
            <w:tcW w:w="4786" w:type="dxa"/>
            <w:vAlign w:val="center"/>
          </w:tcPr>
          <w:p w:rsidR="00EB6164" w:rsidRDefault="00EB6164" w:rsidP="00D03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6B2215">
                <w:rPr>
                  <w:rStyle w:val="aa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http://www.twirpx.com/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6164" w:rsidRPr="006554F0" w:rsidRDefault="00EB6164" w:rsidP="00EB6164">
      <w:pPr>
        <w:rPr>
          <w:lang w:eastAsia="ru-RU"/>
        </w:rPr>
      </w:pPr>
    </w:p>
    <w:p w:rsidR="00EB6164" w:rsidRPr="001A71A9" w:rsidRDefault="00EB6164" w:rsidP="00EB6164">
      <w:pPr>
        <w:pStyle w:val="1"/>
        <w:rPr>
          <w:rStyle w:val="4"/>
          <w:rFonts w:ascii="Times New Roman" w:hAnsi="Times New Roman"/>
          <w:b w:val="0"/>
          <w:bCs w:val="0"/>
          <w:spacing w:val="0"/>
          <w:sz w:val="28"/>
          <w:szCs w:val="28"/>
          <w:shd w:val="clear" w:color="auto" w:fill="auto"/>
        </w:rPr>
      </w:pPr>
      <w:bookmarkStart w:id="10" w:name="_Toc496566375"/>
      <w:bookmarkStart w:id="11" w:name="_Toc496569055"/>
      <w:r w:rsidRPr="001A71A9">
        <w:rPr>
          <w:rStyle w:val="4"/>
          <w:rFonts w:ascii="Times New Roman" w:hAnsi="Times New Roman"/>
          <w:spacing w:val="0"/>
          <w:sz w:val="28"/>
          <w:szCs w:val="28"/>
          <w:shd w:val="clear" w:color="auto" w:fill="auto"/>
        </w:rPr>
        <w:lastRenderedPageBreak/>
        <w:t>7. Материально-техническое обеспечение производственной практики</w:t>
      </w:r>
      <w:bookmarkEnd w:id="10"/>
      <w:bookmarkEnd w:id="11"/>
    </w:p>
    <w:bookmarkEnd w:id="1"/>
    <w:bookmarkEnd w:id="2"/>
    <w:p w:rsidR="00EB6164" w:rsidRPr="00663DC5" w:rsidRDefault="00EB6164" w:rsidP="00EB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126">
        <w:rPr>
          <w:rStyle w:val="a8"/>
          <w:rFonts w:ascii="Times New Roman" w:hAnsi="Times New Roman" w:cs="Times New Roman"/>
          <w:color w:val="000000"/>
          <w:sz w:val="28"/>
          <w:szCs w:val="28"/>
        </w:rPr>
        <w:t>Для проведения практики, б</w:t>
      </w:r>
      <w:r w:rsidRPr="00931126">
        <w:rPr>
          <w:rFonts w:ascii="Times New Roman" w:hAnsi="Times New Roman" w:cs="Times New Roman"/>
          <w:sz w:val="28"/>
          <w:szCs w:val="28"/>
        </w:rPr>
        <w:t xml:space="preserve">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63DC5">
        <w:rPr>
          <w:rFonts w:ascii="Times New Roman" w:hAnsi="Times New Roman" w:cs="Times New Roman"/>
          <w:sz w:val="28"/>
          <w:szCs w:val="28"/>
        </w:rPr>
        <w:t>для проведения производственной практики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наличие рабочего места, предоставляющего свободный и открытый доступ к информационно-справочным системам действующего законодательства, а также иным оборудованием</w:t>
      </w:r>
      <w:r w:rsidRPr="0066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работы с юридическими документами. </w:t>
      </w:r>
      <w:r>
        <w:rPr>
          <w:rFonts w:ascii="Times New Roman" w:hAnsi="Times New Roman" w:cs="Times New Roman"/>
          <w:bCs/>
          <w:sz w:val="28"/>
          <w:szCs w:val="28"/>
        </w:rPr>
        <w:t>Материально-техническое  обеспечение</w:t>
      </w:r>
      <w:r w:rsidRPr="00570398">
        <w:rPr>
          <w:rFonts w:ascii="Times New Roman" w:hAnsi="Times New Roman" w:cs="Times New Roman"/>
          <w:bCs/>
          <w:sz w:val="28"/>
          <w:szCs w:val="28"/>
        </w:rPr>
        <w:t xml:space="preserve"> предоставляется базами практик и согласовывается при подписании соответствующих договоров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 Университетом и базой практики. </w:t>
      </w:r>
    </w:p>
    <w:p w:rsidR="00EB6164" w:rsidRPr="00931126" w:rsidRDefault="00EB6164" w:rsidP="00EB6164">
      <w:pPr>
        <w:pStyle w:val="a9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Pr="00FE46D2" w:rsidRDefault="00EB6164" w:rsidP="00EB616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2" w:name="_Toc485897629"/>
      <w:bookmarkStart w:id="13" w:name="_Toc496569056"/>
      <w:r w:rsidRPr="00FE46D2">
        <w:rPr>
          <w:rFonts w:ascii="Times New Roman" w:hAnsi="Times New Roman"/>
          <w:sz w:val="28"/>
          <w:szCs w:val="28"/>
        </w:rPr>
        <w:lastRenderedPageBreak/>
        <w:t>ПРОТОКОЛ ИЗМЕНЕНИЙ РПД</w:t>
      </w:r>
      <w:bookmarkEnd w:id="12"/>
      <w:bookmarkEnd w:id="13"/>
    </w:p>
    <w:p w:rsidR="00EB6164" w:rsidRPr="00265500" w:rsidRDefault="00EB6164" w:rsidP="00EB61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376"/>
        <w:gridCol w:w="2400"/>
        <w:gridCol w:w="2587"/>
      </w:tblGrid>
      <w:tr w:rsidR="00EB6164" w:rsidRPr="00265500" w:rsidTr="00D038B0">
        <w:trPr>
          <w:jc w:val="center"/>
        </w:trPr>
        <w:tc>
          <w:tcPr>
            <w:tcW w:w="1384" w:type="dxa"/>
            <w:vAlign w:val="center"/>
          </w:tcPr>
          <w:p w:rsidR="00EB6164" w:rsidRPr="003068C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C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76" w:type="dxa"/>
            <w:vAlign w:val="center"/>
          </w:tcPr>
          <w:p w:rsidR="00EB6164" w:rsidRPr="003068C9" w:rsidRDefault="00EB6164" w:rsidP="00D038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C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00" w:type="dxa"/>
            <w:vAlign w:val="center"/>
          </w:tcPr>
          <w:p w:rsidR="00EB6164" w:rsidRPr="003068C9" w:rsidRDefault="00EB6164" w:rsidP="00D03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Изменения</w:t>
            </w:r>
          </w:p>
        </w:tc>
        <w:tc>
          <w:tcPr>
            <w:tcW w:w="2587" w:type="dxa"/>
            <w:vAlign w:val="center"/>
          </w:tcPr>
          <w:p w:rsidR="00EB6164" w:rsidRPr="003068C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C9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EB6164" w:rsidRPr="00265500" w:rsidTr="00D038B0">
        <w:trPr>
          <w:jc w:val="center"/>
        </w:trPr>
        <w:tc>
          <w:tcPr>
            <w:tcW w:w="1384" w:type="dxa"/>
          </w:tcPr>
          <w:p w:rsidR="00EB6164" w:rsidRPr="003068C9" w:rsidRDefault="00EB6164" w:rsidP="00D03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6" w:type="dxa"/>
          </w:tcPr>
          <w:p w:rsidR="00EB6164" w:rsidRPr="00265500" w:rsidRDefault="00EB6164" w:rsidP="00D038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EB6164" w:rsidRPr="00265500" w:rsidRDefault="00EB6164" w:rsidP="00D038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EB6164" w:rsidRPr="00265500" w:rsidRDefault="00EB6164" w:rsidP="00D038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Pr="00265500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500">
        <w:rPr>
          <w:rFonts w:ascii="Times New Roman" w:hAnsi="Times New Roman" w:cs="Times New Roman"/>
          <w:b/>
          <w:sz w:val="28"/>
          <w:szCs w:val="28"/>
        </w:rPr>
        <w:t>Рабочая программа разработана:</w:t>
      </w: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500">
        <w:rPr>
          <w:rFonts w:ascii="Times New Roman" w:hAnsi="Times New Roman" w:cs="Times New Roman"/>
          <w:sz w:val="28"/>
          <w:szCs w:val="28"/>
        </w:rPr>
        <w:t xml:space="preserve">кафедрой уголовного права ФГБОУ </w:t>
      </w:r>
      <w:proofErr w:type="gramStart"/>
      <w:r w:rsidRPr="002655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65500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университет правосудия»</w:t>
      </w:r>
      <w:r>
        <w:rPr>
          <w:rFonts w:ascii="Times New Roman" w:hAnsi="Times New Roman" w:cs="Times New Roman"/>
          <w:sz w:val="28"/>
          <w:szCs w:val="28"/>
        </w:rPr>
        <w:t xml:space="preserve"> (составитель: </w:t>
      </w:r>
      <w:proofErr w:type="spellStart"/>
      <w:r w:rsidRPr="0026550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265500">
        <w:rPr>
          <w:rFonts w:ascii="Times New Roman" w:hAnsi="Times New Roman" w:cs="Times New Roman"/>
          <w:sz w:val="28"/>
          <w:szCs w:val="28"/>
        </w:rPr>
        <w:t>., Щербаков А.Д.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164" w:rsidRPr="003068C9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00">
        <w:rPr>
          <w:rFonts w:ascii="Times New Roman" w:hAnsi="Times New Roman" w:cs="Times New Roman"/>
          <w:sz w:val="28"/>
          <w:szCs w:val="28"/>
        </w:rPr>
        <w:t>*в протоколе изменений о</w:t>
      </w:r>
      <w:r>
        <w:rPr>
          <w:rFonts w:ascii="Times New Roman" w:hAnsi="Times New Roman" w:cs="Times New Roman"/>
          <w:sz w:val="28"/>
          <w:szCs w:val="28"/>
        </w:rPr>
        <w:t xml:space="preserve">тражается ежегодная актуализация. </w:t>
      </w: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Default="00EB6164" w:rsidP="00EB6164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4" w:name="_Toc496569057"/>
    </w:p>
    <w:p w:rsidR="00EB6164" w:rsidRPr="001A71A9" w:rsidRDefault="00EB6164" w:rsidP="00EB616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A71A9">
        <w:rPr>
          <w:rFonts w:ascii="Times New Roman" w:hAnsi="Times New Roman"/>
          <w:sz w:val="24"/>
          <w:szCs w:val="24"/>
        </w:rPr>
        <w:lastRenderedPageBreak/>
        <w:t>Приложение № 1</w:t>
      </w:r>
      <w:bookmarkEnd w:id="14"/>
    </w:p>
    <w:tbl>
      <w:tblPr>
        <w:tblStyle w:val="a3"/>
        <w:tblpPr w:leftFromText="180" w:rightFromText="180" w:vertAnchor="text" w:horzAnchor="margin" w:tblpXSpec="center" w:tblpY="24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4"/>
      </w:tblGrid>
      <w:tr w:rsidR="00EB6164" w:rsidRPr="001C7604" w:rsidTr="00D038B0">
        <w:tc>
          <w:tcPr>
            <w:tcW w:w="10774" w:type="dxa"/>
          </w:tcPr>
          <w:p w:rsidR="00EB6164" w:rsidRPr="001C7604" w:rsidRDefault="00EB6164" w:rsidP="00D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604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</w:t>
            </w:r>
          </w:p>
          <w:p w:rsidR="00EB6164" w:rsidRPr="001C7604" w:rsidRDefault="00EB6164" w:rsidP="00D0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604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proofErr w:type="gramEnd"/>
            <w:r w:rsidRPr="001C7604">
              <w:rPr>
                <w:rFonts w:ascii="Times New Roman" w:hAnsi="Times New Roman" w:cs="Times New Roman"/>
                <w:sz w:val="20"/>
                <w:szCs w:val="20"/>
              </w:rPr>
              <w:t xml:space="preserve"> УЧЕРЖДЕНИЕ ВЫСШЕГО ОБРАЗОВАНИЯ</w:t>
            </w:r>
          </w:p>
          <w:p w:rsidR="00EB6164" w:rsidRPr="001C7604" w:rsidRDefault="00EB6164" w:rsidP="00D03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04"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КИЙ ГОСУДАРСТВЕННЫЙ УНИВЕРСИТЕТ </w:t>
            </w:r>
            <w:r w:rsidRPr="001C7604">
              <w:rPr>
                <w:rFonts w:ascii="Times New Roman" w:hAnsi="Times New Roman" w:cs="Times New Roman"/>
                <w:b/>
                <w:sz w:val="28"/>
                <w:szCs w:val="28"/>
              </w:rPr>
              <w:t>ПРАВОСУДИЯ»</w:t>
            </w:r>
          </w:p>
        </w:tc>
      </w:tr>
    </w:tbl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64" w:rsidRDefault="00EB6164" w:rsidP="00EB61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Кафедра уголовного права</w:t>
      </w: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B6164" w:rsidRPr="001C7604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ПРОХОЖДЕНИЮ ПРОИЗВОДСТВЕННОЙ ПРАКТИКИ (ПРЕДДИПЛОМНОЙ)</w:t>
      </w:r>
    </w:p>
    <w:p w:rsidR="00EB6164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164" w:rsidRPr="00E979D2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D2">
        <w:rPr>
          <w:rFonts w:ascii="Times New Roman" w:hAnsi="Times New Roman" w:cs="Times New Roman"/>
          <w:b/>
          <w:sz w:val="28"/>
          <w:szCs w:val="28"/>
        </w:rPr>
        <w:t>по направлению подготовки (специальности)</w:t>
      </w:r>
    </w:p>
    <w:p w:rsidR="00EB6164" w:rsidRPr="00E979D2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D2">
        <w:rPr>
          <w:rFonts w:ascii="Times New Roman" w:hAnsi="Times New Roman" w:cs="Times New Roman"/>
          <w:b/>
          <w:sz w:val="28"/>
          <w:szCs w:val="28"/>
        </w:rPr>
        <w:t xml:space="preserve"> 40.05.04  «Судебная и прокурорская деятельность» </w:t>
      </w:r>
    </w:p>
    <w:p w:rsidR="00EB6164" w:rsidRPr="00E979D2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164" w:rsidRPr="00E979D2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164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757" w:tblpY="-22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EB6164" w:rsidTr="00D038B0">
        <w:trPr>
          <w:trHeight w:val="1424"/>
        </w:trPr>
        <w:tc>
          <w:tcPr>
            <w:tcW w:w="4820" w:type="dxa"/>
          </w:tcPr>
          <w:p w:rsidR="00EB6164" w:rsidRDefault="00EB6164" w:rsidP="00D0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Выполнил:  _________________</w:t>
            </w:r>
          </w:p>
          <w:p w:rsidR="00EB6164" w:rsidRPr="006554F0" w:rsidRDefault="00EB6164" w:rsidP="00D03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6554F0">
              <w:rPr>
                <w:rFonts w:ascii="Times New Roman" w:hAnsi="Times New Roman" w:cs="Times New Roman"/>
                <w:sz w:val="20"/>
                <w:szCs w:val="20"/>
              </w:rPr>
              <w:t>(ф.и.о. обучающегося)</w:t>
            </w:r>
          </w:p>
          <w:p w:rsidR="00EB6164" w:rsidRDefault="00EB6164" w:rsidP="00D0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4" w:rsidRDefault="00EB6164" w:rsidP="00D0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4" w:rsidRDefault="00EB6164" w:rsidP="00D0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4" w:rsidRPr="00E979D2" w:rsidRDefault="00EB6164" w:rsidP="00D038B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Проверил:  _________________</w:t>
            </w:r>
          </w:p>
        </w:tc>
      </w:tr>
    </w:tbl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Pr="006554F0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164" w:rsidRPr="006554F0" w:rsidRDefault="00EB6164" w:rsidP="00EB6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54F0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6554F0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преподавателя</w:t>
      </w:r>
      <w:r w:rsidRPr="006554F0">
        <w:rPr>
          <w:rFonts w:ascii="Times New Roman" w:hAnsi="Times New Roman" w:cs="Times New Roman"/>
          <w:sz w:val="20"/>
          <w:szCs w:val="20"/>
        </w:rPr>
        <w:t>)</w:t>
      </w:r>
    </w:p>
    <w:p w:rsidR="00EB6164" w:rsidRDefault="00EB6164" w:rsidP="00EB6164">
      <w:pPr>
        <w:tabs>
          <w:tab w:val="left" w:pos="5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Pr="001C7604" w:rsidRDefault="00EB6164" w:rsidP="00EB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64" w:rsidRDefault="00EB6164" w:rsidP="00EB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201__</w:t>
      </w:r>
    </w:p>
    <w:p w:rsidR="00EB6164" w:rsidRDefault="00EB6164" w:rsidP="00EB6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64" w:rsidRPr="00990F47" w:rsidRDefault="00EB6164" w:rsidP="00EB6164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  <w:bookmarkStart w:id="15" w:name="_Toc496569058"/>
      <w:r w:rsidRPr="001A71A9">
        <w:rPr>
          <w:rFonts w:ascii="Times New Roman" w:hAnsi="Times New Roman"/>
          <w:sz w:val="24"/>
          <w:szCs w:val="24"/>
        </w:rPr>
        <w:lastRenderedPageBreak/>
        <w:t>Приложение № 2</w:t>
      </w:r>
      <w:bookmarkEnd w:id="15"/>
      <w:r>
        <w:rPr>
          <w:rFonts w:ascii="Times New Roman" w:hAnsi="Times New Roman"/>
          <w:sz w:val="24"/>
          <w:szCs w:val="24"/>
        </w:rPr>
        <w:t xml:space="preserve">  </w:t>
      </w:r>
      <w:r w:rsidRPr="00990F47">
        <w:rPr>
          <w:rFonts w:ascii="Times New Roman" w:hAnsi="Times New Roman"/>
          <w:i/>
          <w:sz w:val="28"/>
          <w:szCs w:val="28"/>
        </w:rPr>
        <w:t xml:space="preserve">Бланк индивидуального задания </w:t>
      </w:r>
    </w:p>
    <w:p w:rsidR="00EB6164" w:rsidRPr="00990F47" w:rsidRDefault="00EB6164" w:rsidP="00EB6164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B6164" w:rsidRPr="00990F47" w:rsidRDefault="00EB6164" w:rsidP="00EB61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F4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B6164" w:rsidRPr="00990F47" w:rsidRDefault="00EB6164" w:rsidP="00EB6164">
      <w:pPr>
        <w:shd w:val="clear" w:color="auto" w:fill="FFFFFF"/>
        <w:spacing w:before="10"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990F47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EB6164" w:rsidRPr="00990F47" w:rsidRDefault="00EB6164" w:rsidP="00EB616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64" w:rsidRPr="00990F47" w:rsidRDefault="00EB6164" w:rsidP="00EB616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</w:t>
      </w:r>
    </w:p>
    <w:p w:rsidR="00EB6164" w:rsidRPr="00990F47" w:rsidRDefault="00EB6164" w:rsidP="00EB616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________________</w:t>
      </w: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6164" w:rsidRPr="00990F47" w:rsidRDefault="00EB6164" w:rsidP="00EB6164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EB6164" w:rsidRPr="00990F47" w:rsidRDefault="00EB6164" w:rsidP="00EB6164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учебную/производственную/преддипломную практику</w:t>
      </w:r>
    </w:p>
    <w:p w:rsidR="00EB6164" w:rsidRPr="00990F47" w:rsidRDefault="00EB6164" w:rsidP="00E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EB6164" w:rsidRPr="00990F47" w:rsidRDefault="00EB6164" w:rsidP="00EB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EB6164" w:rsidRPr="00990F47" w:rsidRDefault="00EB6164" w:rsidP="00EB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EB6164" w:rsidRPr="00990F47" w:rsidRDefault="00EB6164" w:rsidP="00E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:rsidR="00EB6164" w:rsidRPr="00990F47" w:rsidRDefault="00EB6164" w:rsidP="00EB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и её</w:t>
      </w:r>
      <w:proofErr w:type="gramEnd"/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 подразделения)</w:t>
      </w:r>
    </w:p>
    <w:p w:rsidR="00EB6164" w:rsidRPr="00990F47" w:rsidRDefault="00EB6164" w:rsidP="00EB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164" w:rsidRPr="00990F47" w:rsidRDefault="00EB6164" w:rsidP="00E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с «___» __________ 201_ г. по «__» __________ 201_ г.</w:t>
      </w:r>
    </w:p>
    <w:p w:rsidR="00EB6164" w:rsidRPr="00990F47" w:rsidRDefault="00EB6164" w:rsidP="00E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64" w:rsidRPr="00990F47" w:rsidRDefault="00EB6164" w:rsidP="00EB6164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EB6164" w:rsidRPr="00990F47" w:rsidRDefault="00EB6164" w:rsidP="00EB6164">
      <w:pPr>
        <w:shd w:val="clear" w:color="auto" w:fill="FFFFFF"/>
        <w:tabs>
          <w:tab w:val="left" w:pos="113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B6164" w:rsidRPr="00990F47" w:rsidRDefault="00EB6164" w:rsidP="00EB61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990F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B6164" w:rsidRPr="00990F47" w:rsidRDefault="00EB6164" w:rsidP="00EB61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B6164" w:rsidRPr="00990F47" w:rsidRDefault="00EB6164" w:rsidP="00EB6164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0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практики:___________________________________________</w:t>
      </w:r>
      <w:r w:rsidRPr="00990F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</w:t>
      </w:r>
    </w:p>
    <w:p w:rsidR="00EB6164" w:rsidRPr="00990F47" w:rsidRDefault="00EB6164" w:rsidP="00EB6164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B6164" w:rsidRPr="00990F47" w:rsidRDefault="00EB6164" w:rsidP="00EB6164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0F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</w:t>
      </w:r>
    </w:p>
    <w:p w:rsidR="00EB6164" w:rsidRPr="00990F47" w:rsidRDefault="00EB6164" w:rsidP="00EB6164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B6164" w:rsidRPr="00990F47" w:rsidRDefault="00EB6164" w:rsidP="00EB6164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71"/>
        <w:gridCol w:w="1209"/>
        <w:gridCol w:w="5756"/>
      </w:tblGrid>
      <w:tr w:rsidR="00EB6164" w:rsidRPr="00990F47" w:rsidTr="00D038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EB6164" w:rsidRPr="00990F47" w:rsidTr="00D038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EB6164" w:rsidRPr="00990F47" w:rsidTr="00D038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EB6164" w:rsidRPr="00990F47" w:rsidTr="00D038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64" w:rsidRPr="00990F47" w:rsidRDefault="00EB6164" w:rsidP="00D038B0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EB6164" w:rsidRPr="00990F47" w:rsidRDefault="00EB6164" w:rsidP="00E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EB6164" w:rsidRPr="00990F47" w:rsidRDefault="00EB6164" w:rsidP="00E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64" w:rsidRPr="00990F47" w:rsidRDefault="00EB6164" w:rsidP="00E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EB6164" w:rsidRPr="00990F47" w:rsidRDefault="00EB6164" w:rsidP="00EB6164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EB6164" w:rsidRPr="00990F47" w:rsidRDefault="00EB6164" w:rsidP="00E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EB6164" w:rsidRPr="00990F47" w:rsidRDefault="00EB6164" w:rsidP="00EB6164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EB6164" w:rsidRPr="00990F47" w:rsidRDefault="00EB6164" w:rsidP="00EB6164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164" w:rsidRPr="00990F47" w:rsidRDefault="00EB6164" w:rsidP="00EB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принято к исполнению: _____________________              «___» __________ 201_ г.</w:t>
      </w:r>
    </w:p>
    <w:p w:rsidR="00EB6164" w:rsidRPr="00990F47" w:rsidRDefault="00EB6164" w:rsidP="00EB6164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 </w:t>
      </w:r>
      <w:proofErr w:type="gramStart"/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990F4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B6164" w:rsidRPr="00990F47" w:rsidRDefault="00EB6164" w:rsidP="00EB6164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164" w:rsidRPr="00990F47" w:rsidRDefault="00EB6164" w:rsidP="00EB61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F049BE" w:rsidRPr="00EB6164" w:rsidRDefault="00C32EF1">
      <w:pPr>
        <w:rPr>
          <w:lang w:val="en-US"/>
        </w:rPr>
      </w:pPr>
    </w:p>
    <w:sectPr w:rsidR="00F049BE" w:rsidRPr="00EB6164" w:rsidSect="00213A56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F1" w:rsidRDefault="00C32EF1" w:rsidP="00EB6164">
      <w:pPr>
        <w:spacing w:after="0" w:line="240" w:lineRule="auto"/>
      </w:pPr>
      <w:r>
        <w:separator/>
      </w:r>
    </w:p>
  </w:endnote>
  <w:endnote w:type="continuationSeparator" w:id="0">
    <w:p w:rsidR="00C32EF1" w:rsidRDefault="00C32EF1" w:rsidP="00EB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552382"/>
      <w:docPartObj>
        <w:docPartGallery w:val="Page Numbers (Bottom of Page)"/>
        <w:docPartUnique/>
      </w:docPartObj>
    </w:sdtPr>
    <w:sdtEndPr/>
    <w:sdtContent>
      <w:p w:rsidR="003F5315" w:rsidRDefault="00C32E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64">
          <w:rPr>
            <w:noProof/>
          </w:rPr>
          <w:t>2</w:t>
        </w:r>
        <w:r>
          <w:fldChar w:fldCharType="end"/>
        </w:r>
      </w:p>
    </w:sdtContent>
  </w:sdt>
  <w:p w:rsidR="003F5315" w:rsidRDefault="00C32E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F1" w:rsidRDefault="00C32EF1" w:rsidP="00EB6164">
      <w:pPr>
        <w:spacing w:after="0" w:line="240" w:lineRule="auto"/>
      </w:pPr>
      <w:r>
        <w:separator/>
      </w:r>
    </w:p>
  </w:footnote>
  <w:footnote w:type="continuationSeparator" w:id="0">
    <w:p w:rsidR="00C32EF1" w:rsidRDefault="00C32EF1" w:rsidP="00EB6164">
      <w:pPr>
        <w:spacing w:after="0" w:line="240" w:lineRule="auto"/>
      </w:pPr>
      <w:r>
        <w:continuationSeparator/>
      </w:r>
    </w:p>
  </w:footnote>
  <w:footnote w:id="1">
    <w:p w:rsidR="00EB6164" w:rsidRDefault="00EB6164" w:rsidP="00EB6164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CD6D88">
        <w:rPr>
          <w:rFonts w:ascii="Times New Roman" w:hAnsi="Times New Roman" w:cs="Times New Roman"/>
        </w:rPr>
        <w:t>Приложение № 2 к настоящей рабочей программе.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2A120FC"/>
    <w:multiLevelType w:val="multilevel"/>
    <w:tmpl w:val="0EA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5.%2."/>
      <w:lvlJc w:val="left"/>
      <w:pPr>
        <w:tabs>
          <w:tab w:val="num" w:pos="0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856" w:hanging="2160"/>
      </w:pPr>
      <w:rPr>
        <w:rFonts w:hint="default"/>
      </w:rPr>
    </w:lvl>
  </w:abstractNum>
  <w:abstractNum w:abstractNumId="2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581"/>
    <w:multiLevelType w:val="multilevel"/>
    <w:tmpl w:val="0EA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5.%2."/>
      <w:lvlJc w:val="left"/>
      <w:pPr>
        <w:tabs>
          <w:tab w:val="num" w:pos="0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856" w:hanging="2160"/>
      </w:pPr>
      <w:rPr>
        <w:rFonts w:hint="default"/>
      </w:rPr>
    </w:lvl>
  </w:abstractNum>
  <w:abstractNum w:abstractNumId="7">
    <w:nsid w:val="66465CDE"/>
    <w:multiLevelType w:val="hybridMultilevel"/>
    <w:tmpl w:val="47FACD42"/>
    <w:lvl w:ilvl="0" w:tplc="0419000F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32DAB"/>
    <w:multiLevelType w:val="hybridMultilevel"/>
    <w:tmpl w:val="5448B720"/>
    <w:lvl w:ilvl="0" w:tplc="C3C4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164"/>
    <w:rsid w:val="000F2593"/>
    <w:rsid w:val="002718DF"/>
    <w:rsid w:val="00C32EF1"/>
    <w:rsid w:val="00EB6164"/>
    <w:rsid w:val="00F1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4"/>
  </w:style>
  <w:style w:type="paragraph" w:styleId="1">
    <w:name w:val="heading 1"/>
    <w:basedOn w:val="a"/>
    <w:next w:val="a"/>
    <w:link w:val="10"/>
    <w:qFormat/>
    <w:rsid w:val="00EB616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6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B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B6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164"/>
  </w:style>
  <w:style w:type="paragraph" w:styleId="a6">
    <w:name w:val="footer"/>
    <w:basedOn w:val="a"/>
    <w:link w:val="a7"/>
    <w:uiPriority w:val="99"/>
    <w:unhideWhenUsed/>
    <w:rsid w:val="00EB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164"/>
  </w:style>
  <w:style w:type="character" w:customStyle="1" w:styleId="a8">
    <w:name w:val="Основной текст Знак"/>
    <w:link w:val="a9"/>
    <w:rsid w:val="00EB6164"/>
    <w:rPr>
      <w:spacing w:val="1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EB6164"/>
    <w:rPr>
      <w:b/>
      <w:bCs/>
      <w:spacing w:val="2"/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EB6164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  <w:szCs w:val="21"/>
    </w:rPr>
  </w:style>
  <w:style w:type="character" w:customStyle="1" w:styleId="11">
    <w:name w:val="Основной текст Знак1"/>
    <w:basedOn w:val="a0"/>
    <w:link w:val="a9"/>
    <w:uiPriority w:val="99"/>
    <w:semiHidden/>
    <w:rsid w:val="00EB6164"/>
  </w:style>
  <w:style w:type="paragraph" w:customStyle="1" w:styleId="40">
    <w:name w:val="Заголовок №4"/>
    <w:basedOn w:val="a"/>
    <w:link w:val="4"/>
    <w:rsid w:val="00EB6164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js-item-maininfo">
    <w:name w:val="js-item-maininfo"/>
    <w:basedOn w:val="a0"/>
    <w:rsid w:val="00EB6164"/>
  </w:style>
  <w:style w:type="character" w:styleId="aa">
    <w:name w:val="Hyperlink"/>
    <w:basedOn w:val="a0"/>
    <w:uiPriority w:val="99"/>
    <w:unhideWhenUsed/>
    <w:rsid w:val="00EB6164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EB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B6164"/>
    <w:rPr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6164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character" w:customStyle="1" w:styleId="31">
    <w:name w:val="Заголовок №3_"/>
    <w:basedOn w:val="a0"/>
    <w:link w:val="32"/>
    <w:rsid w:val="00EB6164"/>
    <w:rPr>
      <w:b/>
      <w:bCs/>
      <w:spacing w:val="1"/>
      <w:shd w:val="clear" w:color="auto" w:fill="FFFFFF"/>
    </w:rPr>
  </w:style>
  <w:style w:type="character" w:customStyle="1" w:styleId="ac">
    <w:name w:val="Основной текст + Курсив"/>
    <w:aliases w:val="Интервал 0 pt3"/>
    <w:basedOn w:val="a0"/>
    <w:rsid w:val="00EB6164"/>
    <w:rPr>
      <w:i/>
      <w:iCs/>
      <w:spacing w:val="0"/>
      <w:sz w:val="21"/>
      <w:szCs w:val="21"/>
      <w:lang w:bidi="ar-SA"/>
    </w:rPr>
  </w:style>
  <w:style w:type="paragraph" w:customStyle="1" w:styleId="32">
    <w:name w:val="Заголовок №3"/>
    <w:basedOn w:val="a"/>
    <w:link w:val="31"/>
    <w:rsid w:val="00EB6164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ad">
    <w:name w:val="Знак Знак Знак Знак"/>
    <w:basedOn w:val="a"/>
    <w:rsid w:val="00EB61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EB616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B616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B6164"/>
    <w:rPr>
      <w:vertAlign w:val="superscript"/>
    </w:rPr>
  </w:style>
  <w:style w:type="paragraph" w:customStyle="1" w:styleId="ConsPlusNormal">
    <w:name w:val="ConsPlusNormal"/>
    <w:rsid w:val="00EB6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EB616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EB6164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EB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6164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B6164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EB6164"/>
    <w:pPr>
      <w:spacing w:after="100"/>
      <w:ind w:left="440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EB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court.ru" TargetMode="External"/><Relationship Id="rId13" Type="http://schemas.openxmlformats.org/officeDocument/2006/relationships/hyperlink" Target="http://www.mosoblsud.ru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hyperlink" Target="http://&#1086;&#1090;&#1088;&#1072;&#1089;&#1083;&#1080;-&#1087;&#1088;&#1072;&#1074;&#1072;.&#1088;&#109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imestat.ru/" TargetMode="External"/><Relationship Id="rId7" Type="http://schemas.openxmlformats.org/officeDocument/2006/relationships/hyperlink" Target="http://www.echr.coe.int/Pages/home.aspx?p=home" TargetMode="External"/><Relationship Id="rId12" Type="http://schemas.openxmlformats.org/officeDocument/2006/relationships/hyperlink" Target="http://www.mos-gorsud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kovskygvs.msk.sudrf.ru/" TargetMode="External"/><Relationship Id="rId20" Type="http://schemas.openxmlformats.org/officeDocument/2006/relationships/hyperlink" Target="http://pravo.gov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ep.ru/" TargetMode="External"/><Relationship Id="rId24" Type="http://schemas.openxmlformats.org/officeDocument/2006/relationships/hyperlink" Target="https://elibrary.ru/defaultx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mo.arbitr.ru/" TargetMode="External"/><Relationship Id="rId23" Type="http://schemas.openxmlformats.org/officeDocument/2006/relationships/hyperlink" Target="https://sudrf.ru/" TargetMode="External"/><Relationship Id="rId28" Type="http://schemas.openxmlformats.org/officeDocument/2006/relationships/hyperlink" Target="http://www.twirpx.com/" TargetMode="External"/><Relationship Id="rId10" Type="http://schemas.openxmlformats.org/officeDocument/2006/relationships/hyperlink" Target="http://gvp.gov.ru/" TargetMode="External"/><Relationship Id="rId19" Type="http://schemas.openxmlformats.org/officeDocument/2006/relationships/hyperlink" Target="http://www.kodeks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enproc.gov.ru/" TargetMode="External"/><Relationship Id="rId14" Type="http://schemas.openxmlformats.org/officeDocument/2006/relationships/hyperlink" Target="http://www.msk.arbitr.ru/" TargetMode="External"/><Relationship Id="rId22" Type="http://schemas.openxmlformats.org/officeDocument/2006/relationships/hyperlink" Target="https://&#1084;&#1074;&#1076;.&#1088;&#1092;/Deljatelnost/statistics" TargetMode="External"/><Relationship Id="rId27" Type="http://schemas.openxmlformats.org/officeDocument/2006/relationships/hyperlink" Target="https://cyberlenink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7329</Words>
  <Characters>41779</Characters>
  <Application>Microsoft Office Word</Application>
  <DocSecurity>0</DocSecurity>
  <Lines>348</Lines>
  <Paragraphs>98</Paragraphs>
  <ScaleCrop>false</ScaleCrop>
  <Company>Microsoft</Company>
  <LinksUpToDate>false</LinksUpToDate>
  <CharactersWithSpaces>49010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2</cp:revision>
  <dcterms:created xsi:type="dcterms:W3CDTF">2020-01-24T08:45:00Z</dcterms:created>
  <dcterms:modified xsi:type="dcterms:W3CDTF">2020-01-24T08:47:00Z</dcterms:modified>
</cp:coreProperties>
</file>