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E" w:rsidRPr="00953353" w:rsidRDefault="00FB117E" w:rsidP="00FB117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FB117E" w:rsidRPr="00953353" w:rsidRDefault="00FB117E" w:rsidP="00FB117E">
      <w:pPr>
        <w:ind w:firstLine="709"/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0"/>
      </w:tblGrid>
      <w:tr w:rsidR="00FB117E" w:rsidRPr="00953353" w:rsidTr="00926775">
        <w:trPr>
          <w:trHeight w:val="229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FB117E" w:rsidRPr="00953353" w:rsidRDefault="00FB117E" w:rsidP="00926775">
            <w:pPr>
              <w:tabs>
                <w:tab w:val="left" w:pos="9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953353">
              <w:br w:type="page"/>
            </w:r>
            <w:r w:rsidRPr="00953353">
              <w:rPr>
                <w:sz w:val="16"/>
                <w:szCs w:val="16"/>
              </w:rPr>
              <w:t>ФЕДЕРАЛЬНОЕ ГОСУДАРСТВЕННОЕ БЮДЖЕТНОЕ ОБРАЗОВАТЕЛЬНОЕ УЧРЕЖДЕНИЕ ВЫСШЕГО  ОБРАЗОВАНИЯ</w:t>
            </w:r>
          </w:p>
          <w:p w:rsidR="00FB117E" w:rsidRPr="00953353" w:rsidRDefault="00FB117E" w:rsidP="00926775">
            <w:pPr>
              <w:ind w:firstLine="709"/>
            </w:pPr>
            <w:r w:rsidRPr="00953353">
              <w:rPr>
                <w:b/>
                <w:bCs/>
              </w:rPr>
              <w:t>«РОССИЙСКИЙ ГОСУДАРСТВЕННЫЙ  УНИВЕРСИТЕТ ПРАВОСУДИЯ»</w:t>
            </w:r>
          </w:p>
        </w:tc>
      </w:tr>
    </w:tbl>
    <w:p w:rsidR="00FB117E" w:rsidRPr="00953353" w:rsidRDefault="00FB117E" w:rsidP="00FB117E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B117E" w:rsidRPr="00953353" w:rsidTr="00926775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FB117E" w:rsidRPr="00953353" w:rsidRDefault="00FB117E" w:rsidP="00926775">
            <w:pPr>
              <w:spacing w:before="100" w:beforeAutospacing="1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953353">
              <w:rPr>
                <w:sz w:val="28"/>
                <w:szCs w:val="28"/>
              </w:rPr>
              <w:t>ОСНОВНАЯ ОБРАЗОВАТЕЛЬНАЯ ПРОГРАММА</w:t>
            </w:r>
          </w:p>
          <w:p w:rsidR="00FB117E" w:rsidRDefault="00FB117E" w:rsidP="00926775">
            <w:pPr>
              <w:spacing w:before="100" w:beforeAutospacing="1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953353">
              <w:rPr>
                <w:sz w:val="28"/>
                <w:szCs w:val="28"/>
              </w:rPr>
              <w:t>по направлению подготовки (специальности)</w:t>
            </w:r>
            <w:r>
              <w:rPr>
                <w:sz w:val="28"/>
                <w:szCs w:val="28"/>
              </w:rPr>
              <w:t xml:space="preserve">  </w:t>
            </w:r>
            <w:r w:rsidRPr="00953353">
              <w:rPr>
                <w:sz w:val="28"/>
                <w:szCs w:val="28"/>
              </w:rPr>
              <w:t xml:space="preserve">40.05.04 </w:t>
            </w:r>
            <w:proofErr w:type="gramStart"/>
            <w:r w:rsidRPr="00953353">
              <w:rPr>
                <w:sz w:val="28"/>
                <w:szCs w:val="28"/>
              </w:rPr>
              <w:t>Судебная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53353">
              <w:rPr>
                <w:sz w:val="28"/>
                <w:szCs w:val="28"/>
              </w:rPr>
              <w:t>и</w:t>
            </w:r>
          </w:p>
          <w:p w:rsidR="00FB117E" w:rsidRPr="00953353" w:rsidRDefault="00FB117E" w:rsidP="00926775">
            <w:pPr>
              <w:spacing w:before="100" w:beforeAutospacing="1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95335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курорская деятельность</w:t>
            </w:r>
          </w:p>
          <w:p w:rsidR="00FB117E" w:rsidRPr="00953353" w:rsidRDefault="00FB117E" w:rsidP="00926775">
            <w:pPr>
              <w:spacing w:before="100" w:beforeAutospacing="1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9533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рофил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специализация) «Судебная деятельность»</w:t>
            </w:r>
          </w:p>
          <w:p w:rsidR="00FB117E" w:rsidRPr="00953353" w:rsidRDefault="00FB117E" w:rsidP="0092677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FB117E" w:rsidRPr="00953353" w:rsidRDefault="00FB117E" w:rsidP="00FB117E">
      <w:pPr>
        <w:ind w:firstLine="709"/>
      </w:pPr>
    </w:p>
    <w:p w:rsidR="00FB117E" w:rsidRPr="00953353" w:rsidRDefault="00FB117E" w:rsidP="00FB117E">
      <w:pPr>
        <w:ind w:firstLine="709"/>
      </w:pPr>
    </w:p>
    <w:p w:rsidR="00FB117E" w:rsidRPr="00953353" w:rsidRDefault="00FB117E" w:rsidP="00FB117E">
      <w:pPr>
        <w:ind w:firstLine="709"/>
      </w:pPr>
    </w:p>
    <w:p w:rsidR="00FB117E" w:rsidRPr="00953353" w:rsidRDefault="00FB117E" w:rsidP="00FB117E">
      <w:pPr>
        <w:ind w:firstLine="709"/>
      </w:pPr>
    </w:p>
    <w:p w:rsidR="00FB117E" w:rsidRPr="00953353" w:rsidRDefault="00FB117E" w:rsidP="00FB117E">
      <w:pPr>
        <w:ind w:firstLine="709"/>
        <w:jc w:val="center"/>
        <w:rPr>
          <w:b/>
        </w:rPr>
      </w:pPr>
      <w:r w:rsidRPr="00953353">
        <w:rPr>
          <w:b/>
          <w:bCs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</w:t>
      </w:r>
      <w:r w:rsidRPr="0077419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еддипломной</w:t>
      </w:r>
      <w:r w:rsidRPr="00774192">
        <w:rPr>
          <w:b/>
          <w:bCs/>
          <w:sz w:val="28"/>
          <w:szCs w:val="28"/>
        </w:rPr>
        <w:t xml:space="preserve"> </w:t>
      </w:r>
      <w:r w:rsidRPr="00953353">
        <w:rPr>
          <w:b/>
          <w:bCs/>
          <w:sz w:val="28"/>
          <w:szCs w:val="28"/>
        </w:rPr>
        <w:t>практики</w:t>
      </w:r>
    </w:p>
    <w:p w:rsidR="00FB117E" w:rsidRPr="00953353" w:rsidRDefault="00FB117E" w:rsidP="00FB117E">
      <w:pPr>
        <w:spacing w:before="120"/>
        <w:ind w:firstLine="709"/>
        <w:jc w:val="center"/>
        <w:rPr>
          <w:b/>
          <w:sz w:val="28"/>
          <w:szCs w:val="28"/>
        </w:rPr>
      </w:pPr>
    </w:p>
    <w:p w:rsidR="00FB117E" w:rsidRPr="00953353" w:rsidRDefault="00FB117E" w:rsidP="00FB117E">
      <w:pPr>
        <w:spacing w:before="120"/>
        <w:ind w:firstLine="709"/>
        <w:jc w:val="both"/>
        <w:rPr>
          <w:sz w:val="28"/>
          <w:szCs w:val="28"/>
        </w:rPr>
      </w:pPr>
    </w:p>
    <w:p w:rsidR="00FB117E" w:rsidRPr="00953353" w:rsidRDefault="00FB117E" w:rsidP="00FB117E">
      <w:pPr>
        <w:spacing w:before="120"/>
        <w:ind w:firstLine="709"/>
        <w:jc w:val="both"/>
        <w:rPr>
          <w:sz w:val="28"/>
          <w:szCs w:val="28"/>
        </w:rPr>
      </w:pPr>
    </w:p>
    <w:p w:rsidR="00FB117E" w:rsidRPr="00953353" w:rsidRDefault="00FB117E" w:rsidP="00FB117E">
      <w:pPr>
        <w:spacing w:before="120"/>
        <w:ind w:firstLine="709"/>
        <w:jc w:val="both"/>
        <w:rPr>
          <w:sz w:val="28"/>
          <w:szCs w:val="28"/>
        </w:rPr>
      </w:pPr>
    </w:p>
    <w:p w:rsidR="00FB117E" w:rsidRDefault="00FB117E" w:rsidP="00FB117E">
      <w:pPr>
        <w:ind w:firstLine="709"/>
        <w:jc w:val="center"/>
        <w:rPr>
          <w:sz w:val="28"/>
          <w:szCs w:val="28"/>
        </w:rPr>
      </w:pPr>
    </w:p>
    <w:p w:rsidR="00FB117E" w:rsidRDefault="00FB117E" w:rsidP="00FB117E">
      <w:pPr>
        <w:ind w:firstLine="709"/>
        <w:jc w:val="center"/>
        <w:rPr>
          <w:sz w:val="28"/>
          <w:szCs w:val="28"/>
        </w:rPr>
      </w:pPr>
    </w:p>
    <w:p w:rsidR="00FB117E" w:rsidRDefault="00FB117E" w:rsidP="00FB117E">
      <w:pPr>
        <w:ind w:firstLine="709"/>
        <w:jc w:val="center"/>
        <w:rPr>
          <w:sz w:val="28"/>
          <w:szCs w:val="28"/>
        </w:rPr>
      </w:pPr>
    </w:p>
    <w:p w:rsidR="00FB117E" w:rsidRDefault="00FB117E" w:rsidP="00FB117E">
      <w:pPr>
        <w:rPr>
          <w:sz w:val="28"/>
          <w:szCs w:val="28"/>
        </w:rPr>
      </w:pPr>
      <w:r>
        <w:rPr>
          <w:sz w:val="28"/>
          <w:szCs w:val="28"/>
        </w:rPr>
        <w:t>Для набора 2019 г.</w:t>
      </w:r>
    </w:p>
    <w:p w:rsidR="00FB117E" w:rsidRDefault="00FB117E" w:rsidP="00FB117E">
      <w:pPr>
        <w:ind w:firstLine="709"/>
        <w:jc w:val="center"/>
        <w:rPr>
          <w:sz w:val="28"/>
          <w:szCs w:val="28"/>
        </w:rPr>
      </w:pPr>
    </w:p>
    <w:p w:rsidR="00FB117E" w:rsidRDefault="00FB117E" w:rsidP="00FB117E">
      <w:pPr>
        <w:ind w:firstLine="709"/>
        <w:jc w:val="center"/>
        <w:rPr>
          <w:sz w:val="28"/>
          <w:szCs w:val="28"/>
        </w:rPr>
      </w:pPr>
    </w:p>
    <w:p w:rsidR="00FB117E" w:rsidRDefault="00FB117E" w:rsidP="00FB117E">
      <w:pPr>
        <w:ind w:firstLine="709"/>
        <w:jc w:val="center"/>
        <w:rPr>
          <w:sz w:val="28"/>
          <w:szCs w:val="28"/>
        </w:rPr>
      </w:pPr>
    </w:p>
    <w:p w:rsidR="00FB117E" w:rsidRDefault="00FB117E" w:rsidP="00FB117E">
      <w:pPr>
        <w:ind w:firstLine="709"/>
      </w:pPr>
      <w:r w:rsidRPr="00953353">
        <w:t xml:space="preserve">                      </w:t>
      </w:r>
    </w:p>
    <w:p w:rsidR="00FB117E" w:rsidRPr="00D967C7" w:rsidRDefault="00FB117E" w:rsidP="00FB117E">
      <w:pPr>
        <w:ind w:firstLine="709"/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FB117E" w:rsidRDefault="00FB117E" w:rsidP="00FB117E">
      <w:pPr>
        <w:tabs>
          <w:tab w:val="left" w:pos="284"/>
        </w:tabs>
        <w:jc w:val="center"/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jc w:val="center"/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jc w:val="center"/>
        <w:rPr>
          <w:sz w:val="28"/>
          <w:szCs w:val="28"/>
        </w:rPr>
      </w:pPr>
    </w:p>
    <w:p w:rsidR="00FB117E" w:rsidRPr="00FB117E" w:rsidRDefault="00FB117E" w:rsidP="00FB117E">
      <w:pPr>
        <w:tabs>
          <w:tab w:val="left" w:pos="284"/>
        </w:tabs>
        <w:jc w:val="both"/>
        <w:rPr>
          <w:i/>
          <w:iCs/>
          <w:sz w:val="28"/>
          <w:szCs w:val="28"/>
          <w:lang w:val="en-US"/>
        </w:rPr>
      </w:pPr>
    </w:p>
    <w:p w:rsidR="00FB117E" w:rsidRDefault="00FB117E" w:rsidP="00FB117E">
      <w:pPr>
        <w:tabs>
          <w:tab w:val="left" w:pos="284"/>
        </w:tabs>
        <w:spacing w:line="360" w:lineRule="auto"/>
        <w:jc w:val="both"/>
      </w:pPr>
      <w:r>
        <w:lastRenderedPageBreak/>
        <w:t>Составители:</w:t>
      </w:r>
    </w:p>
    <w:p w:rsidR="00FB117E" w:rsidRDefault="00FB117E" w:rsidP="00FB117E">
      <w:pPr>
        <w:tabs>
          <w:tab w:val="left" w:pos="284"/>
        </w:tabs>
        <w:spacing w:line="360" w:lineRule="auto"/>
        <w:jc w:val="both"/>
      </w:pPr>
      <w:r>
        <w:rPr>
          <w:b/>
        </w:rPr>
        <w:t>Алексеева Н.В.,</w:t>
      </w:r>
      <w:r>
        <w:t xml:space="preserve"> кандидат юридических наук, доцент, доцент кафедры гражданского и административного судопроизводства</w:t>
      </w:r>
    </w:p>
    <w:p w:rsidR="00FB117E" w:rsidRDefault="00FB117E" w:rsidP="00FB117E">
      <w:pPr>
        <w:tabs>
          <w:tab w:val="left" w:pos="284"/>
        </w:tabs>
        <w:spacing w:line="360" w:lineRule="auto"/>
        <w:jc w:val="both"/>
      </w:pPr>
      <w:r>
        <w:t>_______________</w:t>
      </w:r>
    </w:p>
    <w:p w:rsidR="00FB117E" w:rsidRPr="00FF5E41" w:rsidRDefault="00FB117E" w:rsidP="00FB117E">
      <w:pPr>
        <w:tabs>
          <w:tab w:val="left" w:pos="284"/>
        </w:tabs>
        <w:spacing w:line="360" w:lineRule="auto"/>
        <w:jc w:val="both"/>
      </w:pPr>
      <w:r>
        <w:t xml:space="preserve"> </w:t>
      </w:r>
      <w:r>
        <w:rPr>
          <w:b/>
        </w:rPr>
        <w:t xml:space="preserve">Беляева Т.А. </w:t>
      </w:r>
      <w:r>
        <w:t xml:space="preserve">старший преподаватель кафедры гражданского права, </w:t>
      </w:r>
      <w:proofErr w:type="spellStart"/>
      <w:r>
        <w:t>_____________________подпись</w:t>
      </w:r>
      <w:proofErr w:type="spellEnd"/>
      <w:r>
        <w:t xml:space="preserve"> </w:t>
      </w:r>
    </w:p>
    <w:p w:rsidR="00FB117E" w:rsidRDefault="00FB117E" w:rsidP="00FB11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разработана в соответствии с ФГОС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направлению подготовки 40.05.04 Судебная и прокурорская деятельность (уровень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B117E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</w:pPr>
      <w:proofErr w:type="gramStart"/>
      <w:r>
        <w:t>Обсуждена</w:t>
      </w:r>
      <w:proofErr w:type="gramEnd"/>
      <w:r>
        <w:t xml:space="preserve"> на заседания кафедры гражданского и административного судопроизводства протокол № 1 от 4 сентября 2017 г.</w:t>
      </w:r>
    </w:p>
    <w:p w:rsidR="00FB117E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</w:pPr>
      <w:r>
        <w:t xml:space="preserve">Зав. кафедрой С.В. Никитин, </w:t>
      </w:r>
      <w:proofErr w:type="spellStart"/>
      <w:r>
        <w:t>д.ю.н</w:t>
      </w:r>
      <w:proofErr w:type="spellEnd"/>
      <w:r>
        <w:t>., профессор</w:t>
      </w:r>
    </w:p>
    <w:p w:rsidR="00FB117E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  <w:rPr>
          <w:color w:val="000000"/>
        </w:rPr>
      </w:pPr>
      <w:r>
        <w:rPr>
          <w:color w:val="000000"/>
        </w:rPr>
        <w:t>_________________ подпись ______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г.</w:t>
      </w:r>
    </w:p>
    <w:p w:rsidR="00FB117E" w:rsidRPr="00FF5E41" w:rsidRDefault="00FB117E" w:rsidP="00FB117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FB117E" w:rsidRDefault="00FB117E" w:rsidP="00FB117E">
      <w:pPr>
        <w:tabs>
          <w:tab w:val="left" w:pos="284"/>
        </w:tabs>
        <w:jc w:val="both"/>
      </w:pPr>
      <w:proofErr w:type="gramStart"/>
      <w:r>
        <w:t>Обсуждена</w:t>
      </w:r>
      <w:proofErr w:type="gramEnd"/>
      <w:r>
        <w:t xml:space="preserve"> на заседании кафедры гражданского права, протокол № 10 от 17 октября 2017 г.</w:t>
      </w:r>
    </w:p>
    <w:p w:rsidR="00FB117E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  <w:rPr>
          <w:color w:val="000000"/>
        </w:rPr>
      </w:pPr>
      <w:r>
        <w:rPr>
          <w:color w:val="000000"/>
        </w:rPr>
        <w:t xml:space="preserve">Зав. кафедрой В.В. Кулаков, </w:t>
      </w:r>
      <w:proofErr w:type="spellStart"/>
      <w:r>
        <w:rPr>
          <w:color w:val="000000"/>
        </w:rPr>
        <w:t>д.ю.н</w:t>
      </w:r>
      <w:proofErr w:type="spellEnd"/>
      <w:r>
        <w:rPr>
          <w:color w:val="000000"/>
        </w:rPr>
        <w:t>., профессор</w:t>
      </w:r>
    </w:p>
    <w:p w:rsidR="00FB117E" w:rsidRPr="00FF5E41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  <w:rPr>
          <w:color w:val="000000"/>
        </w:rPr>
      </w:pPr>
      <w:r>
        <w:rPr>
          <w:color w:val="000000"/>
        </w:rPr>
        <w:t xml:space="preserve">________________ подпись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FB117E" w:rsidRPr="00DA0519" w:rsidRDefault="00FB117E" w:rsidP="00FB117E">
      <w:r w:rsidRPr="00DA0519">
        <w:t>Рабочая программа</w:t>
      </w:r>
      <w:r>
        <w:t xml:space="preserve"> актуализирована и </w:t>
      </w:r>
      <w:r w:rsidRPr="00DA0519">
        <w:t xml:space="preserve"> одобрена Учебно-методическим советом ФГБОУ ВО РГУП   протокол  №   1   от  31. 08. 2018 г.</w:t>
      </w:r>
    </w:p>
    <w:p w:rsidR="00FB117E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  <w:rPr>
          <w:color w:val="000000"/>
        </w:rPr>
      </w:pPr>
      <w:r>
        <w:rPr>
          <w:color w:val="000000"/>
        </w:rPr>
        <w:t xml:space="preserve">Зав. кафедрой В.В. Кулаков, </w:t>
      </w:r>
      <w:proofErr w:type="spellStart"/>
      <w:r>
        <w:rPr>
          <w:color w:val="000000"/>
        </w:rPr>
        <w:t>д.ю.н</w:t>
      </w:r>
      <w:proofErr w:type="spellEnd"/>
      <w:r>
        <w:rPr>
          <w:color w:val="000000"/>
        </w:rPr>
        <w:t>., профессор</w:t>
      </w:r>
    </w:p>
    <w:p w:rsidR="00FB117E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  <w:rPr>
          <w:color w:val="000000"/>
        </w:rPr>
      </w:pPr>
      <w:r>
        <w:rPr>
          <w:color w:val="000000"/>
        </w:rPr>
        <w:t xml:space="preserve">_________________ подпись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FB117E" w:rsidRDefault="00FB117E" w:rsidP="00FB11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актуализирована и одобрена </w:t>
      </w:r>
      <w:r w:rsidRPr="008A65B0">
        <w:rPr>
          <w:rFonts w:ascii="Times New Roman" w:hAnsi="Times New Roman" w:cs="Times New Roman"/>
          <w:color w:val="000000"/>
          <w:sz w:val="24"/>
          <w:szCs w:val="24"/>
        </w:rPr>
        <w:t>кафедрой гражданского права (протокол № 11 от 29.03.2019).</w:t>
      </w:r>
    </w:p>
    <w:p w:rsidR="00FB117E" w:rsidRDefault="00FB117E" w:rsidP="00FB11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актуализирована и одобрена </w:t>
      </w:r>
      <w:r w:rsidRPr="008A65B0">
        <w:rPr>
          <w:rFonts w:ascii="Times New Roman" w:hAnsi="Times New Roman" w:cs="Times New Roman"/>
          <w:color w:val="000000"/>
          <w:sz w:val="24"/>
          <w:szCs w:val="24"/>
        </w:rPr>
        <w:t xml:space="preserve">кафедрой </w:t>
      </w:r>
      <w:r w:rsidRPr="00F60523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гражданского и административного судопроизводства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(протокол № 8 от 12.03.2019).</w:t>
      </w:r>
    </w:p>
    <w:p w:rsidR="00FB117E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</w:pPr>
      <w:r>
        <w:t xml:space="preserve">Зав. кафедрой С.В. Никитин, </w:t>
      </w:r>
      <w:proofErr w:type="spellStart"/>
      <w:r>
        <w:t>д.ю.н</w:t>
      </w:r>
      <w:proofErr w:type="spellEnd"/>
      <w:r>
        <w:t>., профессор</w:t>
      </w:r>
    </w:p>
    <w:p w:rsidR="00FB117E" w:rsidRPr="008A65B0" w:rsidRDefault="00FB117E" w:rsidP="00FB117E">
      <w:pPr>
        <w:shd w:val="clear" w:color="auto" w:fill="FFFFFF"/>
        <w:spacing w:before="100" w:beforeAutospacing="1" w:after="100" w:afterAutospacing="1" w:line="338" w:lineRule="atLeast"/>
        <w:jc w:val="both"/>
        <w:rPr>
          <w:color w:val="000000"/>
        </w:rPr>
      </w:pPr>
      <w:r>
        <w:rPr>
          <w:color w:val="000000"/>
        </w:rPr>
        <w:t>_________________ подпись ______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г.</w:t>
      </w:r>
    </w:p>
    <w:p w:rsidR="00FB117E" w:rsidRPr="00FF5E41" w:rsidRDefault="00FB117E" w:rsidP="00FB11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E5D93">
        <w:rPr>
          <w:rFonts w:ascii="Times New Roman" w:hAnsi="Times New Roman" w:cs="Times New Roman"/>
          <w:sz w:val="24"/>
          <w:szCs w:val="24"/>
        </w:rPr>
        <w:t xml:space="preserve">Рабочая программа актуализирована и  одобрена </w:t>
      </w:r>
      <w:r w:rsidRPr="003E5D93">
        <w:rPr>
          <w:rFonts w:ascii="Times New Roman" w:hAnsi="Times New Roman" w:cs="Times New Roman"/>
          <w:color w:val="000000"/>
          <w:sz w:val="24"/>
          <w:szCs w:val="24"/>
        </w:rPr>
        <w:t>Учебно-методическим советом Университета Протокол № 8 от 30.04. 2019г.</w:t>
      </w:r>
    </w:p>
    <w:p w:rsidR="00FB117E" w:rsidRDefault="00FB117E" w:rsidP="00FB117E">
      <w:pPr>
        <w:tabs>
          <w:tab w:val="left" w:pos="284"/>
        </w:tabs>
        <w:jc w:val="right"/>
      </w:pPr>
      <w:r>
        <w:rPr>
          <w:b/>
        </w:rPr>
        <w:t xml:space="preserve">                                                                                    </w:t>
      </w:r>
      <w:r>
        <w:t>© Алексеева  Н.В. 2019</w:t>
      </w:r>
    </w:p>
    <w:p w:rsidR="00FB117E" w:rsidRDefault="00FB117E" w:rsidP="00FB117E">
      <w:pPr>
        <w:tabs>
          <w:tab w:val="left" w:pos="284"/>
        </w:tabs>
      </w:pPr>
      <w:r>
        <w:rPr>
          <w:b/>
        </w:rPr>
        <w:t xml:space="preserve">                                                                                                                   </w:t>
      </w:r>
      <w:r>
        <w:t>© Беляева Т.А. 2019</w:t>
      </w:r>
    </w:p>
    <w:p w:rsidR="00FB117E" w:rsidRDefault="00FB117E" w:rsidP="00FB117E">
      <w:pPr>
        <w:tabs>
          <w:tab w:val="left" w:pos="284"/>
        </w:tabs>
        <w:jc w:val="right"/>
      </w:pPr>
      <w:r>
        <w:t>© Российский государственный университет правосудия, 2019</w:t>
      </w:r>
    </w:p>
    <w:p w:rsidR="00FB117E" w:rsidRPr="00B21EC6" w:rsidRDefault="00FB117E" w:rsidP="00FB117E">
      <w:pPr>
        <w:pStyle w:val="a9"/>
        <w:tabs>
          <w:tab w:val="left" w:pos="284"/>
        </w:tabs>
        <w:spacing w:line="360" w:lineRule="auto"/>
        <w:jc w:val="center"/>
        <w:rPr>
          <w:color w:val="auto"/>
        </w:rPr>
      </w:pPr>
      <w:r>
        <w:rPr>
          <w:color w:val="auto"/>
        </w:rPr>
        <w:lastRenderedPageBreak/>
        <w:t>О</w:t>
      </w:r>
      <w:r w:rsidRPr="00B21EC6">
        <w:rPr>
          <w:color w:val="auto"/>
        </w:rPr>
        <w:t>главление</w:t>
      </w:r>
    </w:p>
    <w:p w:rsidR="00FB117E" w:rsidRPr="00B21EC6" w:rsidRDefault="00FB117E" w:rsidP="00FB117E">
      <w:pPr>
        <w:pStyle w:val="11"/>
        <w:tabs>
          <w:tab w:val="left" w:pos="284"/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B21EC6">
        <w:rPr>
          <w:sz w:val="28"/>
          <w:szCs w:val="28"/>
        </w:rPr>
        <w:fldChar w:fldCharType="begin"/>
      </w:r>
      <w:r w:rsidRPr="00B21EC6">
        <w:rPr>
          <w:sz w:val="28"/>
          <w:szCs w:val="28"/>
        </w:rPr>
        <w:instrText xml:space="preserve"> TOC \o "1-3" \h \z \u </w:instrText>
      </w:r>
      <w:r w:rsidRPr="00B21EC6">
        <w:rPr>
          <w:sz w:val="28"/>
          <w:szCs w:val="28"/>
        </w:rPr>
        <w:fldChar w:fldCharType="separate"/>
      </w:r>
    </w:p>
    <w:p w:rsidR="00FB117E" w:rsidRPr="00FB117E" w:rsidRDefault="00FB117E" w:rsidP="00FB117E">
      <w:pPr>
        <w:tabs>
          <w:tab w:val="left" w:pos="284"/>
        </w:tabs>
        <w:spacing w:line="360" w:lineRule="auto"/>
        <w:rPr>
          <w:rStyle w:val="3"/>
        </w:rPr>
      </w:pPr>
      <w:r w:rsidRPr="00B21EC6">
        <w:rPr>
          <w:b/>
          <w:bCs/>
          <w:sz w:val="28"/>
          <w:szCs w:val="28"/>
        </w:rPr>
        <w:fldChar w:fldCharType="end"/>
      </w:r>
      <w:r w:rsidRPr="00FB117E">
        <w:rPr>
          <w:bCs/>
          <w:sz w:val="28"/>
          <w:szCs w:val="28"/>
        </w:rPr>
        <w:t>Аннотация рабочей программы</w:t>
      </w:r>
    </w:p>
    <w:p w:rsidR="00FB117E" w:rsidRPr="00FB117E" w:rsidRDefault="00FB117E" w:rsidP="00FB117E">
      <w:pPr>
        <w:pStyle w:val="32"/>
        <w:numPr>
          <w:ilvl w:val="0"/>
          <w:numId w:val="1"/>
        </w:numPr>
        <w:shd w:val="clear" w:color="auto" w:fill="auto"/>
        <w:tabs>
          <w:tab w:val="clear" w:pos="720"/>
          <w:tab w:val="num" w:pos="540"/>
          <w:tab w:val="right" w:leader="dot" w:pos="9356"/>
        </w:tabs>
        <w:spacing w:line="360" w:lineRule="auto"/>
        <w:ind w:left="0" w:firstLine="0"/>
        <w:rPr>
          <w:rStyle w:val="31"/>
          <w:rFonts w:ascii="Times New Roman" w:hAnsi="Times New Roman" w:cs="Times New Roman"/>
          <w:sz w:val="28"/>
          <w:szCs w:val="28"/>
        </w:rPr>
      </w:pPr>
      <w:r w:rsidRPr="00FB117E">
        <w:rPr>
          <w:rStyle w:val="31"/>
          <w:rFonts w:ascii="Times New Roman" w:hAnsi="Times New Roman" w:cs="Times New Roman"/>
          <w:sz w:val="28"/>
          <w:szCs w:val="28"/>
        </w:rPr>
        <w:t>Цель и задачи преддипломн</w:t>
      </w:r>
      <w:r>
        <w:rPr>
          <w:rStyle w:val="31"/>
          <w:rFonts w:ascii="Times New Roman" w:hAnsi="Times New Roman" w:cs="Times New Roman"/>
          <w:sz w:val="28"/>
          <w:szCs w:val="28"/>
        </w:rPr>
        <w:t>ой практик…</w:t>
      </w:r>
      <w:r w:rsidRPr="00FB117E">
        <w:rPr>
          <w:rStyle w:val="31"/>
          <w:rFonts w:ascii="Times New Roman" w:hAnsi="Times New Roman" w:cs="Times New Roman"/>
          <w:sz w:val="28"/>
          <w:szCs w:val="28"/>
        </w:rPr>
        <w:t>……</w:t>
      </w:r>
      <w:r>
        <w:rPr>
          <w:rStyle w:val="31"/>
          <w:rFonts w:ascii="Times New Roman" w:hAnsi="Times New Roman" w:cs="Times New Roman"/>
          <w:sz w:val="28"/>
          <w:szCs w:val="28"/>
        </w:rPr>
        <w:t>………………………</w:t>
      </w:r>
      <w:r w:rsidRPr="00FB117E">
        <w:rPr>
          <w:rStyle w:val="31"/>
          <w:rFonts w:ascii="Times New Roman" w:hAnsi="Times New Roman" w:cs="Times New Roman"/>
          <w:sz w:val="28"/>
          <w:szCs w:val="28"/>
        </w:rPr>
        <w:t>..4</w:t>
      </w:r>
    </w:p>
    <w:p w:rsidR="00FB117E" w:rsidRPr="00FB117E" w:rsidRDefault="00FB117E" w:rsidP="00FB117E">
      <w:pPr>
        <w:pStyle w:val="32"/>
        <w:shd w:val="clear" w:color="auto" w:fill="auto"/>
        <w:tabs>
          <w:tab w:val="right" w:leader="dot" w:pos="9356"/>
        </w:tabs>
        <w:spacing w:line="36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2.     Вид практики, способ и форма ее проведения …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…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…………….….....5</w:t>
      </w:r>
    </w:p>
    <w:p w:rsidR="00FB117E" w:rsidRPr="00FB117E" w:rsidRDefault="00FB117E" w:rsidP="00FB117E">
      <w:pPr>
        <w:pStyle w:val="32"/>
        <w:shd w:val="clear" w:color="auto" w:fill="auto"/>
        <w:tabs>
          <w:tab w:val="right" w:leader="dot" w:pos="9356"/>
        </w:tabs>
        <w:spacing w:line="36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3.     Перечень планируемых результатов обучения при прохождении преддипломной практики 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…………………………….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…6</w:t>
      </w:r>
    </w:p>
    <w:p w:rsidR="00FB117E" w:rsidRPr="00FB117E" w:rsidRDefault="00FB117E" w:rsidP="00FB117E">
      <w:pPr>
        <w:pStyle w:val="32"/>
        <w:shd w:val="clear" w:color="auto" w:fill="auto"/>
        <w:tabs>
          <w:tab w:val="right" w:leader="dot" w:pos="9356"/>
        </w:tabs>
        <w:spacing w:line="36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4.     Место </w:t>
      </w:r>
      <w:r w:rsidRPr="00FB117E">
        <w:rPr>
          <w:rStyle w:val="31"/>
          <w:rFonts w:ascii="Times New Roman" w:hAnsi="Times New Roman" w:cs="Times New Roman"/>
          <w:sz w:val="28"/>
          <w:szCs w:val="28"/>
        </w:rPr>
        <w:t>преддипломной практики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в структуре ОПОП ВО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……………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8</w:t>
      </w:r>
    </w:p>
    <w:p w:rsidR="00FB117E" w:rsidRPr="00FB117E" w:rsidRDefault="00FB117E" w:rsidP="00FB117E">
      <w:pPr>
        <w:pStyle w:val="32"/>
        <w:shd w:val="clear" w:color="auto" w:fill="auto"/>
        <w:tabs>
          <w:tab w:val="right" w:leader="dot" w:pos="9356"/>
        </w:tabs>
        <w:spacing w:line="36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5.     Содержание преддипломной практики, объем в зачетных единицах и продолжительность в неделях 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…………………..……....9</w:t>
      </w:r>
    </w:p>
    <w:p w:rsidR="00FB117E" w:rsidRPr="00FB117E" w:rsidRDefault="00FB117E" w:rsidP="00FB117E">
      <w:pPr>
        <w:pStyle w:val="32"/>
        <w:shd w:val="clear" w:color="auto" w:fill="auto"/>
        <w:tabs>
          <w:tab w:val="right" w:leader="dot" w:pos="9356"/>
        </w:tabs>
        <w:spacing w:line="36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6.     Фонд оценочных сре</w:t>
      </w:r>
      <w:proofErr w:type="gramStart"/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я проведения промежуточной аттестации и формы отчетности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…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.…13  </w:t>
      </w:r>
    </w:p>
    <w:p w:rsidR="00FB117E" w:rsidRPr="00FB117E" w:rsidRDefault="00FB117E" w:rsidP="00FB117E">
      <w:pPr>
        <w:pStyle w:val="32"/>
        <w:shd w:val="clear" w:color="auto" w:fill="auto"/>
        <w:tabs>
          <w:tab w:val="num" w:pos="540"/>
          <w:tab w:val="right" w:leader="dot" w:pos="9356"/>
        </w:tabs>
        <w:spacing w:line="360" w:lineRule="auto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>7.     Перечень литературы, ресурсов «Интернет», программного обеспечения, информационно – справочных систем</w:t>
      </w: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…..…17 </w:t>
      </w:r>
    </w:p>
    <w:p w:rsidR="00FB117E" w:rsidRPr="00FB117E" w:rsidRDefault="00FB117E" w:rsidP="00FB117E">
      <w:pPr>
        <w:pStyle w:val="32"/>
        <w:shd w:val="clear" w:color="auto" w:fill="auto"/>
        <w:tabs>
          <w:tab w:val="num" w:pos="540"/>
          <w:tab w:val="right" w:leader="dot" w:pos="9356"/>
        </w:tabs>
        <w:spacing w:line="360" w:lineRule="auto"/>
        <w:rPr>
          <w:rStyle w:val="3"/>
          <w:rFonts w:ascii="Times New Roman" w:hAnsi="Times New Roman" w:cs="Times New Roman"/>
          <w:color w:val="000000"/>
        </w:rPr>
      </w:pP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8.     Материально-техническое обеспечение </w:t>
      </w:r>
      <w:proofErr w:type="gramStart"/>
      <w:r w:rsidRPr="00FB117E">
        <w:rPr>
          <w:rStyle w:val="31"/>
          <w:rFonts w:ascii="Times New Roman" w:hAnsi="Times New Roman" w:cs="Times New Roman"/>
          <w:sz w:val="28"/>
          <w:szCs w:val="28"/>
        </w:rPr>
        <w:t>преддипломной</w:t>
      </w:r>
      <w:proofErr w:type="gramEnd"/>
      <w:r w:rsidRPr="00FB117E">
        <w:rPr>
          <w:rStyle w:val="31"/>
          <w:rFonts w:ascii="Times New Roman" w:hAnsi="Times New Roman" w:cs="Times New Roman"/>
          <w:sz w:val="28"/>
          <w:szCs w:val="28"/>
        </w:rPr>
        <w:t xml:space="preserve"> практики22</w:t>
      </w:r>
      <w:r w:rsidRPr="00FB117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B117E" w:rsidRPr="00871380" w:rsidRDefault="00FB117E" w:rsidP="00FB117E">
      <w:pPr>
        <w:tabs>
          <w:tab w:val="left" w:pos="284"/>
        </w:tabs>
        <w:spacing w:line="360" w:lineRule="auto"/>
        <w:jc w:val="center"/>
        <w:rPr>
          <w:rStyle w:val="3"/>
          <w:b w:val="0"/>
        </w:rPr>
      </w:pPr>
      <w:r w:rsidRPr="0023584C">
        <w:br w:type="page"/>
      </w:r>
      <w:bookmarkStart w:id="0" w:name="_Toc441438235"/>
      <w:r w:rsidRPr="00871380">
        <w:rPr>
          <w:b/>
          <w:bCs/>
          <w:sz w:val="28"/>
          <w:szCs w:val="28"/>
        </w:rPr>
        <w:lastRenderedPageBreak/>
        <w:t>Аннотация рабочей программы</w:t>
      </w:r>
    </w:p>
    <w:p w:rsidR="00FB117E" w:rsidRDefault="00FB117E" w:rsidP="00FB117E">
      <w:pPr>
        <w:ind w:firstLine="708"/>
        <w:jc w:val="both"/>
      </w:pPr>
    </w:p>
    <w:p w:rsidR="00FB117E" w:rsidRDefault="00FB117E" w:rsidP="00FB117E">
      <w:pPr>
        <w:ind w:firstLine="708"/>
        <w:jc w:val="both"/>
        <w:rPr>
          <w:color w:val="000000"/>
        </w:rPr>
      </w:pPr>
    </w:p>
    <w:p w:rsidR="00FB117E" w:rsidRPr="00446456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44645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6456">
        <w:rPr>
          <w:sz w:val="28"/>
          <w:szCs w:val="28"/>
        </w:rPr>
        <w:t xml:space="preserve">Цель - преддипломная практика является частью основной образовательной программы подготовки студентов по направлению подготовки по направлению подготовки 40.05.04 Судебная и прокурорская деятельность (уровень </w:t>
      </w:r>
      <w:proofErr w:type="spellStart"/>
      <w:r w:rsidRPr="00446456">
        <w:rPr>
          <w:sz w:val="28"/>
          <w:szCs w:val="28"/>
        </w:rPr>
        <w:t>специалитета</w:t>
      </w:r>
      <w:proofErr w:type="spellEnd"/>
      <w:r w:rsidRPr="00446456">
        <w:rPr>
          <w:sz w:val="28"/>
          <w:szCs w:val="28"/>
        </w:rPr>
        <w:t>)</w:t>
      </w:r>
      <w:r>
        <w:rPr>
          <w:sz w:val="28"/>
          <w:szCs w:val="28"/>
        </w:rPr>
        <w:t xml:space="preserve"> и проводится для выполнения выпускной квалификационной работы.</w:t>
      </w:r>
      <w:r w:rsidRPr="00446456">
        <w:rPr>
          <w:sz w:val="28"/>
          <w:szCs w:val="28"/>
        </w:rPr>
        <w:t xml:space="preserve"> </w:t>
      </w:r>
    </w:p>
    <w:p w:rsidR="00FB117E" w:rsidRPr="00446456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44645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6456">
        <w:rPr>
          <w:sz w:val="28"/>
          <w:szCs w:val="28"/>
        </w:rPr>
        <w:t>Практика реализуется кафед</w:t>
      </w:r>
      <w:r>
        <w:rPr>
          <w:sz w:val="28"/>
          <w:szCs w:val="28"/>
        </w:rPr>
        <w:t xml:space="preserve">рами гражданского </w:t>
      </w:r>
      <w:r w:rsidRPr="00446456">
        <w:rPr>
          <w:sz w:val="28"/>
          <w:szCs w:val="28"/>
        </w:rPr>
        <w:t xml:space="preserve">и административного </w:t>
      </w:r>
      <w:r>
        <w:rPr>
          <w:sz w:val="28"/>
          <w:szCs w:val="28"/>
        </w:rPr>
        <w:t>судопроизводства</w:t>
      </w:r>
      <w:r w:rsidRPr="00446456">
        <w:rPr>
          <w:sz w:val="28"/>
          <w:szCs w:val="28"/>
        </w:rPr>
        <w:t xml:space="preserve"> и кафедрой гражданского права. Местом проведения практики являются судебные органы. Содержание практики охватывает круг вопросов, связанных с организацией и деятельностью судебных органов в Российской Федерации.</w:t>
      </w:r>
    </w:p>
    <w:p w:rsidR="00FB117E" w:rsidRPr="00871380" w:rsidRDefault="00FB117E" w:rsidP="00FB117E">
      <w:pPr>
        <w:ind w:firstLine="708"/>
        <w:jc w:val="both"/>
        <w:rPr>
          <w:sz w:val="28"/>
          <w:szCs w:val="28"/>
        </w:rPr>
      </w:pPr>
      <w:r w:rsidRPr="00871380">
        <w:rPr>
          <w:sz w:val="28"/>
          <w:szCs w:val="28"/>
        </w:rPr>
        <w:t>В результате прохождения практики студенты должны:</w:t>
      </w:r>
    </w:p>
    <w:p w:rsidR="00FB117E" w:rsidRPr="00871380" w:rsidRDefault="00FB117E" w:rsidP="00FB117E">
      <w:pPr>
        <w:pStyle w:val="1"/>
        <w:ind w:firstLine="708"/>
        <w:jc w:val="left"/>
        <w:rPr>
          <w:b w:val="0"/>
          <w:szCs w:val="28"/>
        </w:rPr>
      </w:pPr>
      <w:r w:rsidRPr="00871380">
        <w:rPr>
          <w:b w:val="0"/>
          <w:szCs w:val="28"/>
        </w:rPr>
        <w:t>Овладеть следующими компе</w:t>
      </w:r>
      <w:r>
        <w:rPr>
          <w:b w:val="0"/>
          <w:szCs w:val="28"/>
        </w:rPr>
        <w:t>тенциями: ОПК-6</w:t>
      </w:r>
      <w:r w:rsidRPr="00871380">
        <w:rPr>
          <w:b w:val="0"/>
          <w:szCs w:val="28"/>
        </w:rPr>
        <w:t xml:space="preserve"> ,</w:t>
      </w:r>
      <w:r>
        <w:rPr>
          <w:b w:val="0"/>
          <w:szCs w:val="28"/>
        </w:rPr>
        <w:t xml:space="preserve"> ПК-3, ПК-4,ПК-6</w:t>
      </w:r>
      <w:r w:rsidRPr="00871380">
        <w:rPr>
          <w:b w:val="0"/>
          <w:szCs w:val="28"/>
        </w:rPr>
        <w:t>, ПК-1</w:t>
      </w:r>
      <w:r>
        <w:rPr>
          <w:b w:val="0"/>
          <w:szCs w:val="28"/>
        </w:rPr>
        <w:t>8, ПК-19 , ПК-20, ПК-21, ПК-22, ПК-23</w:t>
      </w:r>
      <w:r w:rsidRPr="00871380">
        <w:rPr>
          <w:b w:val="0"/>
          <w:szCs w:val="28"/>
        </w:rPr>
        <w:t xml:space="preserve">, </w:t>
      </w:r>
      <w:r>
        <w:rPr>
          <w:b w:val="0"/>
          <w:szCs w:val="28"/>
        </w:rPr>
        <w:t>ПК-24, ПСК-1.3, ПСК-1.8,</w:t>
      </w:r>
      <w:r w:rsidRPr="00941F8D">
        <w:rPr>
          <w:b w:val="0"/>
          <w:szCs w:val="28"/>
        </w:rPr>
        <w:t xml:space="preserve"> </w:t>
      </w:r>
      <w:r>
        <w:rPr>
          <w:b w:val="0"/>
          <w:szCs w:val="28"/>
        </w:rPr>
        <w:t>ПСК-1.9, ПСК-1.10, ПСК-1.11, ПСК -1.12, ПСК -1.14</w:t>
      </w:r>
    </w:p>
    <w:p w:rsidR="00FB117E" w:rsidRPr="00446456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ab/>
      </w:r>
      <w:r>
        <w:tab/>
      </w:r>
      <w:r w:rsidRPr="00446456">
        <w:rPr>
          <w:color w:val="000000"/>
          <w:sz w:val="28"/>
          <w:szCs w:val="28"/>
        </w:rPr>
        <w:t xml:space="preserve">Программой практики предусмотрены следующие виды контроля: текущий контроль успеваемости в форме собеседований с руководителем практики от организации и групповым руководителем практики от кафедры; промежуточный контроль в форме дифференцированного </w:t>
      </w:r>
      <w:r>
        <w:rPr>
          <w:color w:val="000000"/>
          <w:sz w:val="28"/>
          <w:szCs w:val="28"/>
        </w:rPr>
        <w:t>оценки</w:t>
      </w:r>
    </w:p>
    <w:p w:rsidR="00FB117E" w:rsidRPr="00446456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6456">
        <w:rPr>
          <w:color w:val="000000"/>
          <w:sz w:val="28"/>
          <w:szCs w:val="28"/>
        </w:rPr>
        <w:t xml:space="preserve">Общая трудоемкость практики составляет </w:t>
      </w:r>
      <w:r>
        <w:rPr>
          <w:color w:val="000000"/>
          <w:sz w:val="28"/>
          <w:szCs w:val="28"/>
        </w:rPr>
        <w:t>9</w:t>
      </w:r>
      <w:r w:rsidRPr="00446456">
        <w:rPr>
          <w:color w:val="000000"/>
          <w:sz w:val="28"/>
          <w:szCs w:val="28"/>
        </w:rPr>
        <w:t xml:space="preserve"> зачетных единиц, </w:t>
      </w:r>
      <w:r>
        <w:rPr>
          <w:color w:val="000000"/>
          <w:sz w:val="28"/>
          <w:szCs w:val="28"/>
        </w:rPr>
        <w:t>6</w:t>
      </w:r>
      <w:r w:rsidRPr="00446456">
        <w:rPr>
          <w:color w:val="000000"/>
          <w:sz w:val="28"/>
          <w:szCs w:val="28"/>
        </w:rPr>
        <w:t xml:space="preserve"> недель. </w:t>
      </w:r>
    </w:p>
    <w:p w:rsidR="00FB117E" w:rsidRDefault="00FB117E" w:rsidP="00FB117E">
      <w:pPr>
        <w:pStyle w:val="1"/>
        <w:jc w:val="left"/>
      </w:pPr>
    </w:p>
    <w:p w:rsidR="00FB117E" w:rsidRDefault="00FB117E" w:rsidP="00FB117E">
      <w:pPr>
        <w:pStyle w:val="1"/>
      </w:pPr>
    </w:p>
    <w:p w:rsidR="00FB117E" w:rsidRPr="00E0474D" w:rsidRDefault="00FB117E" w:rsidP="00FB117E">
      <w:pPr>
        <w:pStyle w:val="1"/>
      </w:pPr>
      <w:r>
        <w:t xml:space="preserve">1. Цель и задачи </w:t>
      </w:r>
      <w:bookmarkEnd w:id="0"/>
      <w:r>
        <w:t xml:space="preserve">преддипломной практики </w:t>
      </w:r>
    </w:p>
    <w:p w:rsidR="00FB117E" w:rsidRPr="00454D42" w:rsidRDefault="00FB117E" w:rsidP="00FB117E">
      <w:pPr>
        <w:tabs>
          <w:tab w:val="left" w:pos="284"/>
        </w:tabs>
      </w:pPr>
    </w:p>
    <w:p w:rsidR="00FB117E" w:rsidRDefault="00FB117E" w:rsidP="00FB117E">
      <w:pPr>
        <w:tabs>
          <w:tab w:val="num" w:pos="900"/>
        </w:tabs>
        <w:spacing w:before="12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ab/>
      </w:r>
      <w:r w:rsidRPr="002F60C7">
        <w:rPr>
          <w:sz w:val="28"/>
          <w:szCs w:val="28"/>
        </w:rPr>
        <w:t>Преддипломная практика</w:t>
      </w:r>
      <w:r>
        <w:rPr>
          <w:sz w:val="28"/>
          <w:szCs w:val="28"/>
        </w:rPr>
        <w:t xml:space="preserve"> </w:t>
      </w:r>
      <w:r w:rsidRPr="002F60C7">
        <w:rPr>
          <w:sz w:val="28"/>
          <w:szCs w:val="28"/>
        </w:rPr>
        <w:t>направлена на углубление перв</w:t>
      </w:r>
      <w:r w:rsidRPr="002F60C7">
        <w:rPr>
          <w:sz w:val="28"/>
          <w:szCs w:val="28"/>
        </w:rPr>
        <w:t>о</w:t>
      </w:r>
      <w:r w:rsidRPr="002F60C7">
        <w:rPr>
          <w:sz w:val="28"/>
          <w:szCs w:val="28"/>
        </w:rPr>
        <w:t>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</w:t>
      </w:r>
      <w:r w:rsidRPr="002F60C7">
        <w:rPr>
          <w:sz w:val="28"/>
          <w:szCs w:val="28"/>
        </w:rPr>
        <w:t>ь</w:t>
      </w:r>
      <w:r w:rsidRPr="002F60C7">
        <w:rPr>
          <w:sz w:val="28"/>
          <w:szCs w:val="28"/>
        </w:rPr>
        <w:t xml:space="preserve">ности, а также на подготовку к выполнению выпускной квалификационной работы в организациях различных организационно-правовых форм.  </w:t>
      </w:r>
    </w:p>
    <w:p w:rsidR="00FB117E" w:rsidRPr="002F60C7" w:rsidRDefault="00FB117E" w:rsidP="00FB117E">
      <w:pPr>
        <w:tabs>
          <w:tab w:val="num" w:pos="900"/>
        </w:tabs>
        <w:spacing w:before="120"/>
        <w:jc w:val="both"/>
        <w:rPr>
          <w:sz w:val="28"/>
          <w:szCs w:val="28"/>
        </w:rPr>
      </w:pPr>
    </w:p>
    <w:p w:rsidR="00FB117E" w:rsidRPr="0066553E" w:rsidRDefault="00FB117E" w:rsidP="00FB117E">
      <w:pPr>
        <w:ind w:right="-261" w:firstLine="708"/>
        <w:rPr>
          <w:sz w:val="28"/>
          <w:szCs w:val="28"/>
        </w:rPr>
      </w:pPr>
      <w:r w:rsidRPr="0066553E">
        <w:rPr>
          <w:sz w:val="28"/>
          <w:szCs w:val="28"/>
        </w:rPr>
        <w:t>Цели преддипломной практики:</w:t>
      </w:r>
    </w:p>
    <w:p w:rsidR="00FB117E" w:rsidRPr="0066553E" w:rsidRDefault="00FB117E" w:rsidP="00FB117E">
      <w:pPr>
        <w:numPr>
          <w:ilvl w:val="0"/>
          <w:numId w:val="8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 w:rsidRPr="0066553E">
        <w:rPr>
          <w:sz w:val="28"/>
          <w:szCs w:val="28"/>
        </w:rPr>
        <w:t>углубление первоначального практического опыта и навыков работы по специальности  с целью закрепления знаний непосредственно на рабочем месте.</w:t>
      </w:r>
    </w:p>
    <w:p w:rsidR="00FB117E" w:rsidRPr="0066553E" w:rsidRDefault="00FB117E" w:rsidP="00FB117E">
      <w:pPr>
        <w:numPr>
          <w:ilvl w:val="0"/>
          <w:numId w:val="8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 w:rsidRPr="0066553E">
        <w:rPr>
          <w:sz w:val="28"/>
          <w:szCs w:val="28"/>
        </w:rPr>
        <w:t>сбор и обобщение материалов для написания выпускной квалификационной работы (далее ВКР) и в соответствии с требов</w:t>
      </w:r>
      <w:r w:rsidRPr="0066553E">
        <w:rPr>
          <w:sz w:val="28"/>
          <w:szCs w:val="28"/>
        </w:rPr>
        <w:t>а</w:t>
      </w:r>
      <w:r w:rsidRPr="0066553E">
        <w:rPr>
          <w:sz w:val="28"/>
          <w:szCs w:val="28"/>
        </w:rPr>
        <w:t>ниями подготовки выпускников. За время прохождения практики обучающи</w:t>
      </w:r>
      <w:r w:rsidRPr="0066553E">
        <w:rPr>
          <w:sz w:val="28"/>
          <w:szCs w:val="28"/>
        </w:rPr>
        <w:t>й</w:t>
      </w:r>
      <w:r w:rsidRPr="0066553E">
        <w:rPr>
          <w:sz w:val="28"/>
          <w:szCs w:val="28"/>
        </w:rPr>
        <w:t>ся  собирает материал для написания ВКР, выбирает объект и предмет иссл</w:t>
      </w:r>
      <w:r w:rsidRPr="0066553E">
        <w:rPr>
          <w:sz w:val="28"/>
          <w:szCs w:val="28"/>
        </w:rPr>
        <w:t>е</w:t>
      </w:r>
      <w:r w:rsidRPr="0066553E">
        <w:rPr>
          <w:sz w:val="28"/>
          <w:szCs w:val="28"/>
        </w:rPr>
        <w:t>дования, готовит первоначальный вариант ВКР.</w:t>
      </w:r>
    </w:p>
    <w:p w:rsidR="00FB117E" w:rsidRPr="0066553E" w:rsidRDefault="00FB117E" w:rsidP="00FB117E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66553E">
        <w:rPr>
          <w:sz w:val="28"/>
          <w:szCs w:val="28"/>
        </w:rPr>
        <w:t>закрепление общих и профессиональных компетенций, проверка студента готовности к самостоятельной трудовой деятел</w:t>
      </w:r>
      <w:r w:rsidRPr="0066553E">
        <w:rPr>
          <w:sz w:val="28"/>
          <w:szCs w:val="28"/>
        </w:rPr>
        <w:t>ь</w:t>
      </w:r>
      <w:r w:rsidRPr="0066553E">
        <w:rPr>
          <w:sz w:val="28"/>
          <w:szCs w:val="28"/>
        </w:rPr>
        <w:t>ности.</w:t>
      </w:r>
      <w:r w:rsidRPr="0066553E">
        <w:rPr>
          <w:rFonts w:ascii="TimesNewRomanPSMT" w:hAnsi="TimesNewRomanPSMT" w:cs="TimesNewRomanPSMT"/>
          <w:sz w:val="28"/>
          <w:szCs w:val="28"/>
        </w:rPr>
        <w:t xml:space="preserve"> Умение </w:t>
      </w:r>
      <w:r w:rsidRPr="0066553E">
        <w:rPr>
          <w:rFonts w:ascii="TimesNewRomanPSMT" w:hAnsi="TimesNewRomanPSMT" w:cs="TimesNewRomanPSMT"/>
          <w:sz w:val="28"/>
          <w:szCs w:val="28"/>
        </w:rPr>
        <w:lastRenderedPageBreak/>
        <w:t xml:space="preserve">применять на практике знания и навыки по защите прав граждан в </w:t>
      </w:r>
      <w:r>
        <w:rPr>
          <w:rFonts w:ascii="TimesNewRomanPSMT" w:hAnsi="TimesNewRomanPSMT" w:cs="TimesNewRomanPSMT"/>
          <w:sz w:val="28"/>
          <w:szCs w:val="28"/>
        </w:rPr>
        <w:t>судебных департаментах</w:t>
      </w:r>
      <w:r w:rsidRPr="0066553E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Pr="0066553E">
        <w:rPr>
          <w:rFonts w:ascii="TimesNewRomanPSMT" w:hAnsi="TimesNewRomanPSMT" w:cs="TimesNewRomanPSMT"/>
          <w:sz w:val="28"/>
          <w:szCs w:val="28"/>
        </w:rPr>
        <w:t>судебной, прокурорской и адвокатской д</w:t>
      </w:r>
      <w:r>
        <w:rPr>
          <w:rFonts w:ascii="TimesNewRomanPSMT" w:hAnsi="TimesNewRomanPSMT" w:cs="TimesNewRomanPSMT"/>
          <w:sz w:val="28"/>
          <w:szCs w:val="28"/>
        </w:rPr>
        <w:t>еятельности или иных органах (организациях</w:t>
      </w:r>
      <w:r w:rsidRPr="0066553E">
        <w:rPr>
          <w:rFonts w:ascii="TimesNewRomanPSMT" w:hAnsi="TimesNewRomanPSMT" w:cs="TimesNewRomanPSMT"/>
          <w:sz w:val="28"/>
          <w:szCs w:val="28"/>
        </w:rPr>
        <w:t>), избранных в качестве места прохождения практики;</w:t>
      </w:r>
    </w:p>
    <w:p w:rsidR="00FB117E" w:rsidRPr="0066553E" w:rsidRDefault="00FB117E" w:rsidP="00FB117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6553E">
        <w:rPr>
          <w:rFonts w:ascii="TimesNewRomanPSMT" w:hAnsi="TimesNewRomanPSMT" w:cs="TimesNewRomanPSMT"/>
          <w:sz w:val="28"/>
          <w:szCs w:val="28"/>
        </w:rPr>
        <w:t>повышение мотивации к профессиональному самосовершенствованию,</w:t>
      </w:r>
      <w:r w:rsidRPr="0066553E">
        <w:rPr>
          <w:rFonts w:ascii="Tahoma" w:hAnsi="Tahoma" w:cs="Tahoma"/>
          <w:sz w:val="28"/>
          <w:szCs w:val="28"/>
        </w:rPr>
        <w:t xml:space="preserve"> </w:t>
      </w:r>
      <w:r w:rsidRPr="0066553E">
        <w:rPr>
          <w:rFonts w:ascii="TimesNewRomanPSMT" w:hAnsi="TimesNewRomanPSMT" w:cs="TimesNewRomanPSMT"/>
          <w:sz w:val="28"/>
          <w:szCs w:val="28"/>
        </w:rPr>
        <w:t>расширение профессионального кругозора;</w:t>
      </w:r>
    </w:p>
    <w:p w:rsidR="00FB117E" w:rsidRPr="0066553E" w:rsidRDefault="00FB117E" w:rsidP="00FB117E">
      <w:pPr>
        <w:numPr>
          <w:ilvl w:val="0"/>
          <w:numId w:val="7"/>
        </w:numPr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66553E">
        <w:rPr>
          <w:rFonts w:ascii="TimesNewRomanPSMT" w:hAnsi="TimesNewRomanPSMT" w:cs="TimesNewRomanPSMT"/>
          <w:sz w:val="28"/>
          <w:szCs w:val="28"/>
        </w:rPr>
        <w:t>совершенствование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практического опыта их применения.</w:t>
      </w:r>
    </w:p>
    <w:p w:rsidR="00FB117E" w:rsidRDefault="00FB117E" w:rsidP="00FB117E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66553E">
        <w:rPr>
          <w:sz w:val="28"/>
          <w:szCs w:val="28"/>
        </w:rPr>
        <w:t xml:space="preserve">подготовка к защите выпускной квалификационной работы. </w:t>
      </w: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B117E" w:rsidRPr="006F4E39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В результате прохождения практики обучающиеся должны:</w:t>
      </w:r>
    </w:p>
    <w:p w:rsidR="00FB117E" w:rsidRPr="006F4E39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F4E39">
        <w:rPr>
          <w:color w:val="000000"/>
          <w:sz w:val="28"/>
          <w:szCs w:val="28"/>
        </w:rPr>
        <w:t>Знать: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содержание основных понятий, категорий и инструментов юриспруденции;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структуру организации и методы работы судебных органов;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правила работы с документами;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особенности производств по отдельным категориям дел;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проблемные вопросы в организации деятельности юриста;</w:t>
      </w:r>
    </w:p>
    <w:p w:rsidR="00FB117E" w:rsidRPr="006F4E39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Уметь: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делать выводы, аргументировать факты;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пользоваться служебной литературой;</w:t>
      </w:r>
    </w:p>
    <w:p w:rsidR="00FB117E" w:rsidRPr="006F4E39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Владеть: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логикой, правилами русского языка, профессиональными юридическими терминами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способностью анализировать социально значимые проблемы и процессы,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необходимыми навыками профессионального общения;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методами квалифицированного толкования юридических документов;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методами квалифицированной подготовки юридических документов;</w:t>
      </w:r>
    </w:p>
    <w:p w:rsidR="00FB117E" w:rsidRPr="006F4E39" w:rsidRDefault="00FB117E" w:rsidP="00FB117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4E39">
        <w:rPr>
          <w:color w:val="000000"/>
          <w:sz w:val="28"/>
          <w:szCs w:val="28"/>
        </w:rPr>
        <w:t>- способами приобретения новых общих и профессиональных знаний.</w:t>
      </w:r>
    </w:p>
    <w:p w:rsidR="00FB117E" w:rsidRDefault="00FB117E" w:rsidP="00FB117E">
      <w:pPr>
        <w:pStyle w:val="1"/>
      </w:pPr>
      <w:r w:rsidRPr="00C31419">
        <w:tab/>
      </w:r>
    </w:p>
    <w:p w:rsidR="00FB117E" w:rsidRPr="00A07EFC" w:rsidRDefault="00FB117E" w:rsidP="00FB117E">
      <w:pPr>
        <w:pStyle w:val="1"/>
        <w:rPr>
          <w:b w:val="0"/>
          <w:i/>
        </w:rPr>
      </w:pPr>
      <w:r w:rsidRPr="00A07EFC">
        <w:rPr>
          <w:b w:val="0"/>
          <w:i/>
        </w:rPr>
        <w:t>Задачи преддипломной практики:</w:t>
      </w:r>
    </w:p>
    <w:p w:rsidR="00FB117E" w:rsidRDefault="00FB117E" w:rsidP="00FB117E">
      <w:pPr>
        <w:pStyle w:val="Default"/>
        <w:ind w:firstLine="708"/>
      </w:pPr>
    </w:p>
    <w:p w:rsidR="00FB117E" w:rsidRPr="00EE6094" w:rsidRDefault="00FB117E" w:rsidP="00FB117E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color w:val="auto"/>
          <w:sz w:val="28"/>
          <w:szCs w:val="28"/>
        </w:rPr>
      </w:pPr>
      <w:r w:rsidRPr="00EE6094">
        <w:rPr>
          <w:color w:val="auto"/>
          <w:sz w:val="28"/>
          <w:szCs w:val="28"/>
        </w:rPr>
        <w:t xml:space="preserve"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 </w:t>
      </w:r>
    </w:p>
    <w:p w:rsidR="00FB117E" w:rsidRPr="00EE6094" w:rsidRDefault="00FB117E" w:rsidP="00FB117E">
      <w:pPr>
        <w:pStyle w:val="Default"/>
        <w:numPr>
          <w:ilvl w:val="0"/>
          <w:numId w:val="9"/>
        </w:numPr>
        <w:ind w:left="0" w:firstLine="360"/>
        <w:jc w:val="both"/>
        <w:rPr>
          <w:color w:val="auto"/>
          <w:sz w:val="28"/>
          <w:szCs w:val="28"/>
        </w:rPr>
      </w:pPr>
      <w:r w:rsidRPr="00EE6094">
        <w:rPr>
          <w:color w:val="auto"/>
          <w:sz w:val="28"/>
          <w:szCs w:val="28"/>
        </w:rPr>
        <w:t xml:space="preserve">изучение нормативных документов, периодической литературы и методических материалов по вопросам дипломной работы; </w:t>
      </w:r>
    </w:p>
    <w:p w:rsidR="00FB117E" w:rsidRPr="00EE6094" w:rsidRDefault="00FB117E" w:rsidP="00FB117E">
      <w:pPr>
        <w:pStyle w:val="Default"/>
        <w:numPr>
          <w:ilvl w:val="0"/>
          <w:numId w:val="9"/>
        </w:numPr>
        <w:ind w:left="0" w:firstLine="360"/>
        <w:jc w:val="both"/>
        <w:rPr>
          <w:color w:val="auto"/>
          <w:sz w:val="28"/>
          <w:szCs w:val="28"/>
        </w:rPr>
      </w:pPr>
      <w:r w:rsidRPr="00EE6094">
        <w:rPr>
          <w:color w:val="auto"/>
          <w:sz w:val="28"/>
          <w:szCs w:val="28"/>
        </w:rPr>
        <w:lastRenderedPageBreak/>
        <w:t xml:space="preserve">сбор, обработка, систематизация и обобщение практического материала для использования в </w:t>
      </w:r>
      <w:r>
        <w:rPr>
          <w:color w:val="auto"/>
          <w:sz w:val="28"/>
          <w:szCs w:val="28"/>
        </w:rPr>
        <w:t>выпускной квалификационной</w:t>
      </w:r>
      <w:r w:rsidRPr="00EE6094">
        <w:rPr>
          <w:color w:val="auto"/>
          <w:sz w:val="28"/>
          <w:szCs w:val="28"/>
        </w:rPr>
        <w:t xml:space="preserve"> работе, задания по которой выдаются студенту до начала преддипломной практики; </w:t>
      </w:r>
    </w:p>
    <w:p w:rsidR="00FB117E" w:rsidRPr="00EE6094" w:rsidRDefault="00FB117E" w:rsidP="00FB117E">
      <w:pPr>
        <w:numPr>
          <w:ilvl w:val="0"/>
          <w:numId w:val="9"/>
        </w:numPr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EE6094">
        <w:rPr>
          <w:rFonts w:ascii="TimesNewRomanPSMT" w:hAnsi="TimesNewRomanPSMT" w:cs="TimesNewRomanPSMT"/>
          <w:sz w:val="28"/>
          <w:szCs w:val="28"/>
        </w:rPr>
        <w:t>формирование навыков работы по рассмотрению и разрешению конкретных дел, связанных с защитой прав граждан, а также с порядком делопроизводства;</w:t>
      </w:r>
    </w:p>
    <w:p w:rsidR="00FB117E" w:rsidRPr="00EE6094" w:rsidRDefault="00FB117E" w:rsidP="00FB117E">
      <w:pPr>
        <w:numPr>
          <w:ilvl w:val="0"/>
          <w:numId w:val="9"/>
        </w:numPr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EE6094">
        <w:rPr>
          <w:sz w:val="28"/>
          <w:szCs w:val="28"/>
        </w:rPr>
        <w:t>развитие умения комплексно использовать в повседневной работе зн</w:t>
      </w:r>
      <w:r w:rsidRPr="00EE6094">
        <w:rPr>
          <w:sz w:val="28"/>
          <w:szCs w:val="28"/>
        </w:rPr>
        <w:t>а</w:t>
      </w:r>
      <w:r w:rsidRPr="00EE6094">
        <w:rPr>
          <w:sz w:val="28"/>
          <w:szCs w:val="28"/>
        </w:rPr>
        <w:t xml:space="preserve">ния юридических, отраслевых, специальных дисциплин; </w:t>
      </w:r>
    </w:p>
    <w:p w:rsidR="00FB117E" w:rsidRPr="00EE6094" w:rsidRDefault="00FB117E" w:rsidP="00FB117E">
      <w:pPr>
        <w:pStyle w:val="Default"/>
        <w:numPr>
          <w:ilvl w:val="0"/>
          <w:numId w:val="9"/>
        </w:numPr>
        <w:ind w:left="0" w:firstLine="360"/>
        <w:jc w:val="both"/>
        <w:rPr>
          <w:color w:val="auto"/>
          <w:sz w:val="28"/>
          <w:szCs w:val="28"/>
        </w:rPr>
      </w:pPr>
      <w:r w:rsidRPr="00EE6094">
        <w:rPr>
          <w:color w:val="auto"/>
          <w:sz w:val="28"/>
          <w:szCs w:val="28"/>
        </w:rPr>
        <w:t xml:space="preserve">проверка возможностей самостоятельной работы будущего специалиста в условиях конкретного профильного производства; </w:t>
      </w:r>
    </w:p>
    <w:p w:rsidR="00FB117E" w:rsidRPr="00EE6094" w:rsidRDefault="00FB117E" w:rsidP="00FB117E">
      <w:pPr>
        <w:numPr>
          <w:ilvl w:val="0"/>
          <w:numId w:val="9"/>
        </w:numPr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EE6094">
        <w:rPr>
          <w:sz w:val="28"/>
          <w:szCs w:val="28"/>
        </w:rPr>
        <w:t xml:space="preserve">изучение практических и теоретических вопросов, относящихся к теме </w:t>
      </w:r>
      <w:r>
        <w:rPr>
          <w:sz w:val="28"/>
          <w:szCs w:val="28"/>
        </w:rPr>
        <w:t>выпускной квалификационной</w:t>
      </w:r>
      <w:r w:rsidRPr="00EE6094">
        <w:rPr>
          <w:sz w:val="28"/>
          <w:szCs w:val="28"/>
        </w:rPr>
        <w:t xml:space="preserve"> работы; </w:t>
      </w:r>
    </w:p>
    <w:p w:rsidR="00FB117E" w:rsidRPr="00EE6094" w:rsidRDefault="00FB117E" w:rsidP="00FB117E">
      <w:pPr>
        <w:numPr>
          <w:ilvl w:val="0"/>
          <w:numId w:val="9"/>
        </w:numPr>
        <w:ind w:left="0"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EE6094">
        <w:rPr>
          <w:rFonts w:ascii="TimesNewRomanPSMT" w:hAnsi="TimesNewRomanPSMT" w:cs="TimesNewRomanPSMT"/>
          <w:sz w:val="28"/>
          <w:szCs w:val="28"/>
        </w:rPr>
        <w:t>сбор материалов, необходимых для составления отчета о прохождении практики.</w:t>
      </w:r>
    </w:p>
    <w:p w:rsidR="00FB117E" w:rsidRPr="00454D42" w:rsidRDefault="00FB117E" w:rsidP="00FB117E">
      <w:pPr>
        <w:shd w:val="clear" w:color="auto" w:fill="FFFFFF"/>
        <w:tabs>
          <w:tab w:val="left" w:pos="284"/>
          <w:tab w:val="left" w:pos="547"/>
        </w:tabs>
        <w:jc w:val="both"/>
        <w:rPr>
          <w:sz w:val="28"/>
          <w:szCs w:val="28"/>
        </w:rPr>
      </w:pPr>
    </w:p>
    <w:p w:rsidR="00FB117E" w:rsidRPr="0066553E" w:rsidRDefault="00FB117E" w:rsidP="00FB117E">
      <w:pPr>
        <w:pStyle w:val="Default"/>
        <w:ind w:left="720"/>
        <w:rPr>
          <w:sz w:val="28"/>
          <w:szCs w:val="28"/>
        </w:rPr>
      </w:pPr>
    </w:p>
    <w:p w:rsidR="00FB117E" w:rsidRDefault="00FB117E" w:rsidP="00FB117E">
      <w:pPr>
        <w:pStyle w:val="Default"/>
        <w:jc w:val="both"/>
        <w:rPr>
          <w:sz w:val="28"/>
          <w:szCs w:val="28"/>
        </w:rPr>
      </w:pPr>
    </w:p>
    <w:p w:rsidR="00FB117E" w:rsidRPr="0066553E" w:rsidRDefault="00FB117E" w:rsidP="00FB117E">
      <w:pPr>
        <w:pStyle w:val="Default"/>
        <w:jc w:val="center"/>
        <w:rPr>
          <w:sz w:val="28"/>
          <w:szCs w:val="28"/>
        </w:rPr>
      </w:pPr>
      <w:r>
        <w:rPr>
          <w:rStyle w:val="4"/>
          <w:sz w:val="28"/>
          <w:szCs w:val="28"/>
        </w:rPr>
        <w:t>2. Вид практики, способ и форма ее проведения</w:t>
      </w:r>
    </w:p>
    <w:p w:rsidR="00FB117E" w:rsidRDefault="00FB117E" w:rsidP="00FB117E">
      <w:pPr>
        <w:tabs>
          <w:tab w:val="left" w:pos="284"/>
        </w:tabs>
        <w:jc w:val="both"/>
        <w:rPr>
          <w:rStyle w:val="31"/>
          <w:b w:val="0"/>
          <w:sz w:val="28"/>
          <w:szCs w:val="28"/>
        </w:rPr>
      </w:pPr>
      <w:r w:rsidRPr="0066553E">
        <w:rPr>
          <w:rStyle w:val="31"/>
          <w:b w:val="0"/>
          <w:sz w:val="28"/>
          <w:szCs w:val="28"/>
        </w:rPr>
        <w:tab/>
      </w:r>
      <w:r w:rsidRPr="0066553E">
        <w:rPr>
          <w:rStyle w:val="31"/>
          <w:b w:val="0"/>
          <w:sz w:val="28"/>
          <w:szCs w:val="28"/>
        </w:rPr>
        <w:tab/>
      </w:r>
    </w:p>
    <w:p w:rsidR="00FB117E" w:rsidRDefault="00FB117E" w:rsidP="00FB117E">
      <w:pPr>
        <w:tabs>
          <w:tab w:val="left" w:pos="284"/>
        </w:tabs>
        <w:jc w:val="both"/>
        <w:rPr>
          <w:rStyle w:val="31"/>
          <w:b w:val="0"/>
          <w:sz w:val="28"/>
          <w:szCs w:val="28"/>
        </w:rPr>
      </w:pPr>
      <w:r w:rsidRPr="008D414A">
        <w:rPr>
          <w:color w:val="000000"/>
          <w:sz w:val="28"/>
          <w:szCs w:val="28"/>
        </w:rPr>
        <w:t xml:space="preserve">          </w:t>
      </w:r>
      <w:r>
        <w:rPr>
          <w:rStyle w:val="31"/>
          <w:b w:val="0"/>
          <w:sz w:val="28"/>
          <w:szCs w:val="28"/>
        </w:rPr>
        <w:t xml:space="preserve">Вид практики – </w:t>
      </w:r>
      <w:proofErr w:type="gramStart"/>
      <w:r>
        <w:rPr>
          <w:rStyle w:val="31"/>
          <w:b w:val="0"/>
          <w:sz w:val="28"/>
          <w:szCs w:val="28"/>
        </w:rPr>
        <w:t>преддипломная</w:t>
      </w:r>
      <w:proofErr w:type="gramEnd"/>
      <w:r>
        <w:rPr>
          <w:rStyle w:val="31"/>
          <w:b w:val="0"/>
          <w:sz w:val="28"/>
          <w:szCs w:val="28"/>
        </w:rPr>
        <w:t>.</w:t>
      </w:r>
    </w:p>
    <w:p w:rsidR="00FB117E" w:rsidRDefault="00FB117E" w:rsidP="00FB117E">
      <w:pPr>
        <w:tabs>
          <w:tab w:val="left" w:pos="284"/>
        </w:tabs>
        <w:jc w:val="both"/>
        <w:rPr>
          <w:rStyle w:val="31"/>
          <w:b w:val="0"/>
          <w:sz w:val="28"/>
          <w:szCs w:val="28"/>
        </w:rPr>
      </w:pPr>
      <w:r>
        <w:rPr>
          <w:rStyle w:val="31"/>
          <w:b w:val="0"/>
          <w:sz w:val="28"/>
          <w:szCs w:val="28"/>
        </w:rPr>
        <w:tab/>
      </w:r>
      <w:r>
        <w:rPr>
          <w:rStyle w:val="31"/>
          <w:b w:val="0"/>
          <w:sz w:val="28"/>
          <w:szCs w:val="28"/>
        </w:rPr>
        <w:tab/>
        <w:t>Способ проведения: стационарный; выездной.</w:t>
      </w:r>
    </w:p>
    <w:p w:rsidR="00FB117E" w:rsidRPr="008D414A" w:rsidRDefault="00FB117E" w:rsidP="00FB117E">
      <w:pPr>
        <w:spacing w:after="255"/>
        <w:jc w:val="both"/>
        <w:rPr>
          <w:color w:val="000000"/>
          <w:sz w:val="28"/>
          <w:szCs w:val="28"/>
        </w:rPr>
      </w:pPr>
      <w:r>
        <w:rPr>
          <w:rStyle w:val="31"/>
          <w:b w:val="0"/>
          <w:sz w:val="28"/>
          <w:szCs w:val="28"/>
        </w:rPr>
        <w:tab/>
        <w:t>Форма проведения практики – дискретная.</w:t>
      </w:r>
      <w:r w:rsidRPr="008D414A">
        <w:rPr>
          <w:color w:val="000000"/>
          <w:sz w:val="28"/>
          <w:szCs w:val="28"/>
        </w:rPr>
        <w:t xml:space="preserve">  Пр</w:t>
      </w:r>
      <w:r>
        <w:rPr>
          <w:color w:val="000000"/>
          <w:sz w:val="28"/>
          <w:szCs w:val="28"/>
        </w:rPr>
        <w:t>еддипломная</w:t>
      </w:r>
      <w:r w:rsidRPr="008D414A">
        <w:rPr>
          <w:color w:val="000000"/>
          <w:sz w:val="28"/>
          <w:szCs w:val="28"/>
        </w:rPr>
        <w:t xml:space="preserve"> практика является частью основной образовательной программы подготовки студентов по направлению подготовки по направлению подготовки 40.05.04 Судебная и прокурорская деятельность. </w:t>
      </w:r>
      <w:r w:rsidRPr="008D414A">
        <w:rPr>
          <w:rFonts w:eastAsia="Calibri"/>
          <w:sz w:val="28"/>
          <w:szCs w:val="28"/>
        </w:rPr>
        <w:t>Содержание практики охватывает круг вопросов, связанных с организацией и деятельностью судебных органов  в Российской Федерации.</w:t>
      </w:r>
      <w:r w:rsidRPr="008D414A">
        <w:rPr>
          <w:sz w:val="28"/>
          <w:szCs w:val="28"/>
        </w:rPr>
        <w:t xml:space="preserve"> </w:t>
      </w:r>
      <w:r w:rsidRPr="008D414A">
        <w:rPr>
          <w:rFonts w:eastAsia="Calibri"/>
          <w:sz w:val="28"/>
          <w:szCs w:val="28"/>
        </w:rPr>
        <w:t>Практика проводится в форме самостоятельной работы студента в конкретном судебном органе. В ходе практики студент выполняет задания руководителя практики, самостоятельно изучает документацию и нормативные правовые акты, касающиеся  деятельности судебных органов. Студент с разрешения руководителя практики может присутствовать на судебных заседаниях, рабочих заседаниях, совещаниях и т.п., которые проводятся в судебных органах,  где проходит пр</w:t>
      </w:r>
      <w:r>
        <w:rPr>
          <w:rFonts w:eastAsia="Calibri"/>
          <w:sz w:val="28"/>
          <w:szCs w:val="28"/>
        </w:rPr>
        <w:t>еддипломн</w:t>
      </w:r>
      <w:r w:rsidRPr="008D414A">
        <w:rPr>
          <w:rFonts w:eastAsia="Calibri"/>
          <w:sz w:val="28"/>
          <w:szCs w:val="28"/>
        </w:rPr>
        <w:t>ую практику студент. 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</w:t>
      </w:r>
      <w:r w:rsidRPr="008D414A">
        <w:rPr>
          <w:color w:val="000000"/>
          <w:sz w:val="28"/>
          <w:szCs w:val="28"/>
        </w:rPr>
        <w:t xml:space="preserve"> </w:t>
      </w:r>
      <w:r w:rsidRPr="008D414A">
        <w:rPr>
          <w:rFonts w:eastAsia="Calibri"/>
          <w:sz w:val="28"/>
          <w:szCs w:val="28"/>
        </w:rPr>
        <w:t xml:space="preserve"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 Руководство практикой  студентов юридического факультета возлагается на преподавателей кафедры гражданского права и кафедры гражданского и административного судопроизводства. Руководитель практики от Университета участвует в проведении собраний по практике, оказывает </w:t>
      </w:r>
      <w:r w:rsidRPr="008D414A">
        <w:rPr>
          <w:rFonts w:eastAsia="Calibri"/>
          <w:sz w:val="28"/>
          <w:szCs w:val="28"/>
        </w:rPr>
        <w:lastRenderedPageBreak/>
        <w:t>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</w:t>
      </w:r>
      <w:r w:rsidRPr="008D414A">
        <w:rPr>
          <w:color w:val="000000"/>
          <w:sz w:val="28"/>
          <w:szCs w:val="28"/>
        </w:rPr>
        <w:t xml:space="preserve"> </w:t>
      </w:r>
      <w:r w:rsidRPr="008D414A">
        <w:rPr>
          <w:rFonts w:eastAsia="Calibri"/>
          <w:sz w:val="28"/>
          <w:szCs w:val="28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FB117E" w:rsidRDefault="00FB117E" w:rsidP="00FB117E">
      <w:pPr>
        <w:tabs>
          <w:tab w:val="left" w:pos="284"/>
        </w:tabs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3. Перечень планируемых результатов обучения при прохождении преддипломной практики </w:t>
      </w:r>
    </w:p>
    <w:p w:rsidR="00FB117E" w:rsidRDefault="00FB117E" w:rsidP="00FB117E">
      <w:pPr>
        <w:tabs>
          <w:tab w:val="left" w:pos="284"/>
        </w:tabs>
        <w:jc w:val="center"/>
        <w:rPr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D414A">
        <w:rPr>
          <w:color w:val="000000"/>
          <w:sz w:val="28"/>
          <w:szCs w:val="28"/>
        </w:rPr>
        <w:t>Результаты обучения являются основой для формирования следующих компетенций:</w:t>
      </w: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D414A">
        <w:rPr>
          <w:i/>
          <w:color w:val="000000"/>
          <w:sz w:val="28"/>
          <w:szCs w:val="28"/>
        </w:rPr>
        <w:t xml:space="preserve">Перечень </w:t>
      </w:r>
      <w:proofErr w:type="spellStart"/>
      <w:r w:rsidRPr="008D414A">
        <w:rPr>
          <w:i/>
          <w:color w:val="000000"/>
          <w:sz w:val="28"/>
          <w:szCs w:val="28"/>
        </w:rPr>
        <w:t>общепрофессиональных</w:t>
      </w:r>
      <w:proofErr w:type="spellEnd"/>
      <w:r w:rsidRPr="008D414A">
        <w:rPr>
          <w:i/>
          <w:color w:val="000000"/>
          <w:sz w:val="28"/>
          <w:szCs w:val="28"/>
        </w:rPr>
        <w:t xml:space="preserve"> компетенций</w:t>
      </w:r>
      <w:proofErr w:type="gramStart"/>
      <w:r w:rsidRPr="008D414A">
        <w:rPr>
          <w:i/>
          <w:color w:val="000000"/>
          <w:sz w:val="28"/>
          <w:szCs w:val="28"/>
        </w:rPr>
        <w:t xml:space="preserve"> :</w:t>
      </w:r>
      <w:proofErr w:type="gramEnd"/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ОПК-6</w:t>
      </w:r>
      <w:r w:rsidRPr="008D414A">
        <w:rPr>
          <w:color w:val="000000"/>
          <w:sz w:val="28"/>
          <w:szCs w:val="28"/>
        </w:rPr>
        <w:tab/>
        <w:t>способность</w:t>
      </w:r>
      <w:r>
        <w:rPr>
          <w:color w:val="000000"/>
          <w:sz w:val="28"/>
          <w:szCs w:val="28"/>
        </w:rPr>
        <w:t xml:space="preserve">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</w:t>
      </w:r>
      <w:r w:rsidRPr="008D414A">
        <w:rPr>
          <w:color w:val="000000"/>
          <w:sz w:val="28"/>
          <w:szCs w:val="28"/>
        </w:rPr>
        <w:t xml:space="preserve"> </w:t>
      </w: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Pr="00A07EFC" w:rsidRDefault="00FB117E" w:rsidP="00FB117E">
      <w:pPr>
        <w:tabs>
          <w:tab w:val="left" w:pos="0"/>
          <w:tab w:val="left" w:pos="284"/>
        </w:tabs>
        <w:suppressAutoHyphens/>
        <w:jc w:val="both"/>
        <w:rPr>
          <w:i/>
          <w:sz w:val="28"/>
          <w:szCs w:val="28"/>
        </w:rPr>
      </w:pPr>
      <w:r w:rsidRPr="00A07EFC">
        <w:rPr>
          <w:i/>
          <w:color w:val="000000"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профессиональных компетенций</w:t>
      </w:r>
      <w:r w:rsidRPr="00A07EFC">
        <w:rPr>
          <w:i/>
          <w:sz w:val="28"/>
          <w:szCs w:val="28"/>
        </w:rPr>
        <w:t>:</w:t>
      </w: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414A">
        <w:rPr>
          <w:color w:val="000000"/>
          <w:sz w:val="28"/>
          <w:szCs w:val="28"/>
        </w:rPr>
        <w:t>ПК-3</w:t>
      </w:r>
      <w:r w:rsidRPr="008D414A">
        <w:rPr>
          <w:color w:val="000000"/>
          <w:sz w:val="28"/>
          <w:szCs w:val="28"/>
        </w:rPr>
        <w:tab/>
        <w:t>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способностью обеспечивать соблюдение законодательства субъектами права;</w:t>
      </w: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ПК-6</w:t>
      </w:r>
      <w:r w:rsidRPr="008D414A">
        <w:rPr>
          <w:color w:val="000000"/>
          <w:sz w:val="28"/>
          <w:szCs w:val="28"/>
        </w:rPr>
        <w:tab/>
        <w:t>способность</w:t>
      </w:r>
      <w:r>
        <w:rPr>
          <w:color w:val="000000"/>
          <w:sz w:val="28"/>
          <w:szCs w:val="28"/>
        </w:rPr>
        <w:t>ю</w:t>
      </w:r>
      <w:r w:rsidRPr="008D4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осуществлять профессиональную деятельность в сфере международно-правового сотрудничества</w:t>
      </w:r>
      <w:r w:rsidRPr="008D414A">
        <w:rPr>
          <w:color w:val="000000"/>
          <w:sz w:val="28"/>
          <w:szCs w:val="28"/>
        </w:rPr>
        <w:t>;</w:t>
      </w: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414A">
        <w:rPr>
          <w:color w:val="000000"/>
          <w:sz w:val="28"/>
          <w:szCs w:val="28"/>
        </w:rPr>
        <w:t>ПК-18</w:t>
      </w:r>
      <w:r w:rsidRPr="008D414A">
        <w:rPr>
          <w:color w:val="000000"/>
          <w:sz w:val="28"/>
          <w:szCs w:val="28"/>
        </w:rPr>
        <w:tab/>
        <w:t>способность принимать оптимальные  управленческие решения</w:t>
      </w: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414A">
        <w:rPr>
          <w:color w:val="000000"/>
          <w:sz w:val="28"/>
          <w:szCs w:val="28"/>
        </w:rPr>
        <w:t>ПК-19</w:t>
      </w:r>
      <w:r w:rsidRPr="008D414A">
        <w:rPr>
          <w:color w:val="000000"/>
          <w:sz w:val="28"/>
          <w:szCs w:val="28"/>
        </w:rPr>
        <w:tab/>
        <w:t>способность организовать работу малого коллектива исполнителей</w:t>
      </w:r>
      <w:proofErr w:type="gramStart"/>
      <w:r w:rsidRPr="008D414A">
        <w:rPr>
          <w:color w:val="000000"/>
          <w:sz w:val="28"/>
          <w:szCs w:val="28"/>
        </w:rPr>
        <w:t xml:space="preserve"> ,</w:t>
      </w:r>
      <w:proofErr w:type="gramEnd"/>
      <w:r w:rsidRPr="008D414A">
        <w:rPr>
          <w:color w:val="000000"/>
          <w:sz w:val="28"/>
          <w:szCs w:val="28"/>
        </w:rPr>
        <w:t xml:space="preserve"> планировать</w:t>
      </w:r>
      <w:r w:rsidRPr="008D414A">
        <w:rPr>
          <w:color w:val="000000"/>
          <w:sz w:val="28"/>
          <w:szCs w:val="28"/>
        </w:rPr>
        <w:tab/>
        <w:t xml:space="preserve">и организовывать служебную деятельность исполнителей, осуществлять  контроль и учет ее результатов </w:t>
      </w: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414A">
        <w:rPr>
          <w:color w:val="000000"/>
          <w:sz w:val="28"/>
          <w:szCs w:val="28"/>
        </w:rPr>
        <w:t>ПК-20</w:t>
      </w:r>
      <w:r w:rsidRPr="008D414A">
        <w:rPr>
          <w:color w:val="000000"/>
          <w:sz w:val="28"/>
          <w:szCs w:val="28"/>
        </w:rPr>
        <w:tab/>
        <w:t xml:space="preserve">способность воспринимать, анализировать и реализовывать управленческие инновации в профессиональной деятельности </w:t>
      </w: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ПК-21 способностью выявлять коррупционные проявления и содействовать их пресечения в служебном коллективе;</w:t>
      </w: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ПК-22 способностью обеспечивать рассмотрение дел и разрешение споров, отнесённых к компетенции судов, в соответствии с действующим </w:t>
      </w:r>
      <w:r>
        <w:rPr>
          <w:color w:val="000000"/>
          <w:sz w:val="28"/>
          <w:szCs w:val="28"/>
        </w:rPr>
        <w:lastRenderedPageBreak/>
        <w:t>законодательством Российской Федерации;</w:t>
      </w: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414A">
        <w:rPr>
          <w:color w:val="000000"/>
          <w:sz w:val="28"/>
          <w:szCs w:val="28"/>
        </w:rPr>
        <w:t>ПК-23</w:t>
      </w:r>
      <w:r>
        <w:rPr>
          <w:color w:val="000000"/>
          <w:sz w:val="28"/>
          <w:szCs w:val="28"/>
        </w:rPr>
        <w:t xml:space="preserve"> </w:t>
      </w:r>
      <w:r w:rsidRPr="008D414A">
        <w:rPr>
          <w:color w:val="000000"/>
          <w:sz w:val="28"/>
          <w:szCs w:val="28"/>
        </w:rPr>
        <w:t xml:space="preserve">способность организовать </w:t>
      </w:r>
      <w:proofErr w:type="spellStart"/>
      <w:r w:rsidRPr="008D414A">
        <w:rPr>
          <w:color w:val="000000"/>
          <w:sz w:val="28"/>
          <w:szCs w:val="28"/>
        </w:rPr>
        <w:t>кодификационно-справочную</w:t>
      </w:r>
      <w:proofErr w:type="spellEnd"/>
      <w:r w:rsidRPr="008D414A">
        <w:rPr>
          <w:color w:val="000000"/>
          <w:sz w:val="28"/>
          <w:szCs w:val="28"/>
        </w:rPr>
        <w:t xml:space="preserve"> работу в суде и обобщение информации о судебной практике</w:t>
      </w:r>
      <w:r>
        <w:rPr>
          <w:color w:val="000000"/>
          <w:sz w:val="28"/>
          <w:szCs w:val="28"/>
        </w:rPr>
        <w:t>;</w:t>
      </w: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ПК-24 способностью осуществлять организационное обеспечение судопроизводства;</w:t>
      </w:r>
      <w:r w:rsidRPr="008D414A">
        <w:rPr>
          <w:color w:val="000000"/>
          <w:sz w:val="28"/>
          <w:szCs w:val="28"/>
        </w:rPr>
        <w:t xml:space="preserve"> </w:t>
      </w: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D414A">
        <w:rPr>
          <w:i/>
          <w:color w:val="000000"/>
          <w:sz w:val="28"/>
          <w:szCs w:val="28"/>
        </w:rPr>
        <w:t>Перечень профессионально-специализированных компетенций</w:t>
      </w:r>
      <w:r>
        <w:rPr>
          <w:i/>
          <w:color w:val="000000"/>
          <w:sz w:val="28"/>
          <w:szCs w:val="28"/>
        </w:rPr>
        <w:t>:</w:t>
      </w:r>
    </w:p>
    <w:p w:rsidR="00FB117E" w:rsidRPr="008D414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FB117E" w:rsidRPr="006E1FF4" w:rsidRDefault="00FB117E" w:rsidP="00FB117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6E1FF4">
        <w:rPr>
          <w:color w:val="000000"/>
          <w:sz w:val="28"/>
          <w:szCs w:val="28"/>
        </w:rPr>
        <w:t>ПСК – 1.3 – способностью к рассмотрению и разрешению дел посредством уголовного судопроизводства во всех судебных инстанциях</w:t>
      </w:r>
    </w:p>
    <w:p w:rsidR="00FB117E" w:rsidRDefault="00FB117E" w:rsidP="00FB117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ПСК – 1.8 – способностью осуществлять кодификационное обеспечение деятельности судьи</w:t>
      </w:r>
    </w:p>
    <w:p w:rsidR="00FB117E" w:rsidRDefault="00FB117E" w:rsidP="00FB117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D414A">
        <w:rPr>
          <w:color w:val="000000"/>
          <w:sz w:val="28"/>
          <w:szCs w:val="28"/>
        </w:rPr>
        <w:t>ПСК-1.9-способность к анализу и применению судебной практики и судебной статистики</w:t>
      </w:r>
    </w:p>
    <w:p w:rsidR="00FB117E" w:rsidRDefault="00FB117E" w:rsidP="00FB117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ПСК – 1.10 – способностью к организационному обеспечению деятельности суда</w:t>
      </w:r>
    </w:p>
    <w:p w:rsidR="00FB117E" w:rsidRDefault="00FB117E" w:rsidP="00FB117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ПСК – 1.11 – способностью к организации работы суда</w:t>
      </w:r>
    </w:p>
    <w:p w:rsidR="00FB117E" w:rsidRDefault="00FB117E" w:rsidP="00FB117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ПСК – 1.12 – способностью участвовать в деятельности органов судейского сообщества</w:t>
      </w:r>
    </w:p>
    <w:p w:rsidR="00FB117E" w:rsidRPr="008D414A" w:rsidRDefault="00FB117E" w:rsidP="00FB117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ПСК – 1.14 – 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</w:r>
    </w:p>
    <w:p w:rsidR="00FB117E" w:rsidRPr="0066553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Pr="008A581B" w:rsidRDefault="00FB117E" w:rsidP="00FB117E">
      <w:pPr>
        <w:pStyle w:val="1"/>
      </w:pPr>
      <w:r>
        <w:t xml:space="preserve"> 4</w:t>
      </w:r>
      <w:r w:rsidRPr="00C31419">
        <w:t>.</w:t>
      </w:r>
      <w:r w:rsidRPr="00C31419">
        <w:tab/>
        <w:t xml:space="preserve">Место </w:t>
      </w:r>
      <w:r>
        <w:t>преддипломной</w:t>
      </w:r>
      <w:r w:rsidRPr="00C31419">
        <w:t xml:space="preserve"> практики </w:t>
      </w:r>
      <w:r>
        <w:t>в структуре ОПОП</w:t>
      </w:r>
    </w:p>
    <w:p w:rsidR="00FB117E" w:rsidRPr="00454D42" w:rsidRDefault="00FB117E" w:rsidP="00FB117E">
      <w:pPr>
        <w:tabs>
          <w:tab w:val="left" w:pos="284"/>
        </w:tabs>
      </w:pPr>
    </w:p>
    <w:p w:rsidR="00FB117E" w:rsidRPr="00213621" w:rsidRDefault="00FB117E" w:rsidP="00FB117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_Toc441438237"/>
      <w:r w:rsidRPr="00213621">
        <w:rPr>
          <w:sz w:val="28"/>
          <w:szCs w:val="28"/>
        </w:rPr>
        <w:t xml:space="preserve">Общие требования к организации и содержанию </w:t>
      </w:r>
      <w:r>
        <w:rPr>
          <w:sz w:val="28"/>
          <w:szCs w:val="28"/>
        </w:rPr>
        <w:t>преддипломной практики определяются Ф</w:t>
      </w:r>
      <w:r w:rsidRPr="00213621">
        <w:rPr>
          <w:sz w:val="28"/>
          <w:szCs w:val="28"/>
        </w:rPr>
        <w:t xml:space="preserve">едеральным государственным образовательным стандартом по направлению подготовки 40.05.04 Судебная и прокурорская деятельность (уровень </w:t>
      </w:r>
      <w:proofErr w:type="spellStart"/>
      <w:r w:rsidRPr="00213621">
        <w:rPr>
          <w:sz w:val="28"/>
          <w:szCs w:val="28"/>
        </w:rPr>
        <w:t>специалитета</w:t>
      </w:r>
      <w:proofErr w:type="spellEnd"/>
      <w:r w:rsidRPr="002136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117E" w:rsidRPr="00213621" w:rsidRDefault="00FB117E" w:rsidP="00FB117E">
      <w:pPr>
        <w:widowControl w:val="0"/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2F60C7">
        <w:rPr>
          <w:rStyle w:val="31"/>
          <w:b w:val="0"/>
          <w:sz w:val="28"/>
          <w:szCs w:val="28"/>
        </w:rPr>
        <w:t>Преддипломная</w:t>
      </w:r>
      <w:r w:rsidRPr="00213621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 </w:t>
      </w:r>
      <w:r w:rsidRPr="00213621">
        <w:rPr>
          <w:sz w:val="28"/>
          <w:szCs w:val="28"/>
        </w:rPr>
        <w:t xml:space="preserve">является обязательным этапом </w:t>
      </w:r>
      <w:proofErr w:type="gramStart"/>
      <w:r w:rsidRPr="00213621">
        <w:rPr>
          <w:sz w:val="28"/>
          <w:szCs w:val="28"/>
        </w:rPr>
        <w:t>обучения специалиста  по направлению</w:t>
      </w:r>
      <w:proofErr w:type="gramEnd"/>
      <w:r w:rsidRPr="00213621">
        <w:rPr>
          <w:sz w:val="28"/>
          <w:szCs w:val="28"/>
        </w:rPr>
        <w:t xml:space="preserve"> подготовки  40.05.04 Судебная и прокурорская деятельность и предусматривается учебным планом юридических факультетов Университета. </w:t>
      </w:r>
      <w:proofErr w:type="gramStart"/>
      <w:r w:rsidRPr="00213621">
        <w:rPr>
          <w:sz w:val="28"/>
          <w:szCs w:val="28"/>
        </w:rPr>
        <w:t>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 Содержание практики является лог</w:t>
      </w:r>
      <w:r>
        <w:rPr>
          <w:sz w:val="28"/>
          <w:szCs w:val="28"/>
        </w:rPr>
        <w:t>ическим продолжением разделов О</w:t>
      </w:r>
      <w:r w:rsidRPr="00213621">
        <w:rPr>
          <w:sz w:val="28"/>
          <w:szCs w:val="28"/>
        </w:rPr>
        <w:t>П</w:t>
      </w:r>
      <w:r>
        <w:rPr>
          <w:sz w:val="28"/>
          <w:szCs w:val="28"/>
        </w:rPr>
        <w:t>ОП</w:t>
      </w:r>
      <w:r w:rsidRPr="00213621">
        <w:rPr>
          <w:sz w:val="28"/>
          <w:szCs w:val="28"/>
        </w:rPr>
        <w:t xml:space="preserve"> базовой и вариативной частей – теории государства</w:t>
      </w:r>
      <w:proofErr w:type="gramEnd"/>
      <w:r w:rsidRPr="00213621">
        <w:rPr>
          <w:sz w:val="28"/>
          <w:szCs w:val="28"/>
        </w:rPr>
        <w:t xml:space="preserve"> </w:t>
      </w:r>
      <w:proofErr w:type="gramStart"/>
      <w:r w:rsidRPr="00213621">
        <w:rPr>
          <w:sz w:val="28"/>
          <w:szCs w:val="28"/>
        </w:rPr>
        <w:t xml:space="preserve"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</w:t>
      </w:r>
      <w:r w:rsidRPr="00213621">
        <w:rPr>
          <w:sz w:val="28"/>
          <w:szCs w:val="28"/>
        </w:rPr>
        <w:lastRenderedPageBreak/>
        <w:t xml:space="preserve">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 </w:t>
      </w:r>
      <w:proofErr w:type="gramEnd"/>
    </w:p>
    <w:p w:rsidR="00FB117E" w:rsidRDefault="00FB117E" w:rsidP="00FB117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/>
        <w:ind w:firstLine="709"/>
        <w:jc w:val="center"/>
        <w:rPr>
          <w:rFonts w:eastAsia="Calibri"/>
          <w:i/>
          <w:sz w:val="28"/>
          <w:szCs w:val="28"/>
        </w:rPr>
      </w:pPr>
      <w:r w:rsidRPr="00A07EFC">
        <w:rPr>
          <w:rFonts w:eastAsia="Calibri"/>
          <w:i/>
          <w:sz w:val="28"/>
          <w:szCs w:val="28"/>
        </w:rPr>
        <w:t>Для прохождения практики студент должен</w:t>
      </w:r>
      <w:r>
        <w:rPr>
          <w:rFonts w:eastAsia="Calibri"/>
          <w:i/>
          <w:sz w:val="28"/>
          <w:szCs w:val="28"/>
        </w:rPr>
        <w:t>:</w:t>
      </w:r>
    </w:p>
    <w:p w:rsidR="00FB117E" w:rsidRPr="00A07EFC" w:rsidRDefault="00FB117E" w:rsidP="00FB117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/>
        <w:ind w:firstLine="709"/>
        <w:jc w:val="center"/>
        <w:rPr>
          <w:rFonts w:eastAsia="Calibri"/>
          <w:i/>
          <w:sz w:val="28"/>
          <w:szCs w:val="28"/>
        </w:rPr>
      </w:pPr>
    </w:p>
    <w:p w:rsidR="00FB117E" w:rsidRPr="00C45AC2" w:rsidRDefault="00FB117E" w:rsidP="00FB117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E1678">
        <w:rPr>
          <w:rFonts w:eastAsia="Calibri"/>
          <w:b/>
          <w:sz w:val="28"/>
          <w:szCs w:val="28"/>
        </w:rPr>
        <w:t>Знать</w:t>
      </w:r>
      <w:r>
        <w:rPr>
          <w:rFonts w:eastAsia="Calibri"/>
          <w:sz w:val="28"/>
          <w:szCs w:val="28"/>
        </w:rPr>
        <w:t xml:space="preserve">: </w:t>
      </w:r>
      <w:r w:rsidRPr="00C45AC2">
        <w:rPr>
          <w:rFonts w:eastAsia="Calibri"/>
          <w:sz w:val="28"/>
          <w:szCs w:val="28"/>
        </w:rPr>
        <w:t>основны</w:t>
      </w:r>
      <w:r>
        <w:rPr>
          <w:rFonts w:eastAsia="Calibri"/>
          <w:sz w:val="28"/>
          <w:szCs w:val="28"/>
        </w:rPr>
        <w:t>е</w:t>
      </w:r>
      <w:r w:rsidRPr="00C45AC2">
        <w:rPr>
          <w:rFonts w:eastAsia="Calibri"/>
          <w:sz w:val="28"/>
          <w:szCs w:val="28"/>
        </w:rPr>
        <w:t xml:space="preserve"> поняти</w:t>
      </w:r>
      <w:r>
        <w:rPr>
          <w:rFonts w:eastAsia="Calibri"/>
          <w:sz w:val="28"/>
          <w:szCs w:val="28"/>
        </w:rPr>
        <w:t>я</w:t>
      </w:r>
      <w:r w:rsidRPr="00C45AC2">
        <w:rPr>
          <w:rFonts w:eastAsia="Calibri"/>
          <w:sz w:val="28"/>
          <w:szCs w:val="28"/>
        </w:rPr>
        <w:t xml:space="preserve">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  <w:proofErr w:type="gramEnd"/>
    </w:p>
    <w:p w:rsidR="00FB117E" w:rsidRPr="00C45AC2" w:rsidRDefault="00FB117E" w:rsidP="00FB1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1678">
        <w:rPr>
          <w:rFonts w:eastAsia="Calibri"/>
          <w:b/>
          <w:sz w:val="28"/>
          <w:szCs w:val="28"/>
        </w:rPr>
        <w:t>Уметь</w:t>
      </w:r>
      <w:r>
        <w:rPr>
          <w:rFonts w:eastAsia="Calibri"/>
          <w:b/>
          <w:sz w:val="28"/>
          <w:szCs w:val="28"/>
        </w:rPr>
        <w:t>:</w:t>
      </w:r>
      <w:r w:rsidRPr="005E1678">
        <w:rPr>
          <w:rFonts w:eastAsia="Calibri"/>
          <w:b/>
          <w:sz w:val="28"/>
          <w:szCs w:val="28"/>
        </w:rPr>
        <w:t xml:space="preserve"> </w:t>
      </w:r>
      <w:r w:rsidRPr="00C45AC2">
        <w:rPr>
          <w:rFonts w:eastAsia="Calibri"/>
          <w:sz w:val="28"/>
          <w:szCs w:val="28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FB117E" w:rsidRDefault="00FB117E" w:rsidP="00FB1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1678">
        <w:rPr>
          <w:rFonts w:eastAsia="Calibri"/>
          <w:b/>
          <w:sz w:val="28"/>
          <w:szCs w:val="28"/>
        </w:rPr>
        <w:t>Владеть:</w:t>
      </w:r>
      <w:r>
        <w:rPr>
          <w:rFonts w:eastAsia="Calibri"/>
          <w:sz w:val="28"/>
          <w:szCs w:val="28"/>
        </w:rPr>
        <w:t xml:space="preserve"> </w:t>
      </w:r>
      <w:r w:rsidRPr="00C45AC2">
        <w:rPr>
          <w:rFonts w:eastAsia="Calibri"/>
          <w:sz w:val="28"/>
          <w:szCs w:val="28"/>
        </w:rPr>
        <w:t>навыками поиска и систематизации правовой информации;</w:t>
      </w:r>
      <w:r>
        <w:rPr>
          <w:rFonts w:eastAsia="Calibri"/>
          <w:sz w:val="28"/>
          <w:szCs w:val="28"/>
        </w:rPr>
        <w:t xml:space="preserve"> навыками работы с текстами нормативно-правовых актов и составления правовых документов</w:t>
      </w:r>
      <w:r w:rsidRPr="00C45AC2">
        <w:rPr>
          <w:rFonts w:eastAsia="Calibri"/>
          <w:sz w:val="28"/>
          <w:szCs w:val="28"/>
        </w:rPr>
        <w:t xml:space="preserve">. </w:t>
      </w:r>
    </w:p>
    <w:p w:rsidR="00FB117E" w:rsidRDefault="00FB117E" w:rsidP="00FB117E">
      <w:pPr>
        <w:pStyle w:val="1"/>
        <w:rPr>
          <w:rFonts w:eastAsia="Calibri"/>
          <w:b w:val="0"/>
          <w:bCs w:val="0"/>
          <w:color w:val="auto"/>
          <w:spacing w:val="0"/>
          <w:szCs w:val="28"/>
        </w:rPr>
      </w:pPr>
    </w:p>
    <w:bookmarkEnd w:id="1"/>
    <w:p w:rsidR="00FB117E" w:rsidRDefault="00FB117E" w:rsidP="00FB117E">
      <w:pPr>
        <w:tabs>
          <w:tab w:val="left" w:pos="284"/>
        </w:tabs>
        <w:jc w:val="right"/>
        <w:rPr>
          <w:b/>
        </w:rPr>
      </w:pPr>
    </w:p>
    <w:p w:rsidR="00FB117E" w:rsidRPr="00C93AEF" w:rsidRDefault="00FB117E" w:rsidP="00FB117E">
      <w:pPr>
        <w:pStyle w:val="32"/>
        <w:shd w:val="clear" w:color="auto" w:fill="auto"/>
        <w:tabs>
          <w:tab w:val="right" w:leader="dot" w:pos="9356"/>
        </w:tabs>
        <w:spacing w:line="360" w:lineRule="auto"/>
        <w:jc w:val="center"/>
        <w:rPr>
          <w:b w:val="0"/>
          <w:i/>
          <w:sz w:val="28"/>
          <w:szCs w:val="28"/>
          <w:highlight w:val="green"/>
        </w:rPr>
      </w:pPr>
      <w:r>
        <w:rPr>
          <w:rStyle w:val="4"/>
          <w:b w:val="0"/>
          <w:color w:val="000000"/>
          <w:sz w:val="28"/>
          <w:szCs w:val="28"/>
        </w:rPr>
        <w:t xml:space="preserve">5. </w:t>
      </w:r>
      <w:r w:rsidRPr="00C93AEF">
        <w:rPr>
          <w:rStyle w:val="4"/>
          <w:b w:val="0"/>
          <w:color w:val="000000"/>
          <w:sz w:val="28"/>
          <w:szCs w:val="28"/>
        </w:rPr>
        <w:t>Содержание преддипломной практики</w:t>
      </w:r>
      <w:r w:rsidRPr="004B38A6">
        <w:rPr>
          <w:rStyle w:val="4"/>
          <w:b w:val="0"/>
          <w:color w:val="000000"/>
          <w:sz w:val="28"/>
          <w:szCs w:val="28"/>
        </w:rPr>
        <w:t>, объем в зачетных единицах и продолжительность в неделях</w:t>
      </w:r>
    </w:p>
    <w:p w:rsidR="00FB117E" w:rsidRPr="002376BA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76BA">
        <w:rPr>
          <w:sz w:val="28"/>
          <w:szCs w:val="28"/>
        </w:rPr>
        <w:t>Прохождению практики предшествует консультация с руководителем практики, формировани</w:t>
      </w:r>
      <w:r>
        <w:rPr>
          <w:sz w:val="28"/>
          <w:szCs w:val="28"/>
        </w:rPr>
        <w:t>е</w:t>
      </w:r>
      <w:r w:rsidRPr="002376BA">
        <w:rPr>
          <w:sz w:val="28"/>
          <w:szCs w:val="28"/>
        </w:rPr>
        <w:t xml:space="preserve"> индивидуального задания, соответствующего выбранному направлению.</w:t>
      </w: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FB117E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2376BA">
        <w:rPr>
          <w:b/>
          <w:i/>
          <w:color w:val="000000"/>
          <w:sz w:val="28"/>
          <w:szCs w:val="28"/>
        </w:rPr>
        <w:t>5.1 Пр</w:t>
      </w:r>
      <w:r>
        <w:rPr>
          <w:b/>
          <w:i/>
          <w:color w:val="000000"/>
          <w:sz w:val="28"/>
          <w:szCs w:val="28"/>
        </w:rPr>
        <w:t>еддипломн</w:t>
      </w:r>
      <w:r w:rsidRPr="002376BA">
        <w:rPr>
          <w:b/>
          <w:i/>
          <w:color w:val="000000"/>
          <w:sz w:val="28"/>
          <w:szCs w:val="28"/>
        </w:rPr>
        <w:t>ая практика</w:t>
      </w:r>
    </w:p>
    <w:p w:rsidR="00FB117E" w:rsidRPr="002376B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FB117E" w:rsidRPr="002376BA" w:rsidRDefault="00FB117E" w:rsidP="00FB117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76BA">
        <w:rPr>
          <w:color w:val="000000"/>
          <w:sz w:val="28"/>
          <w:szCs w:val="28"/>
        </w:rPr>
        <w:t xml:space="preserve">Общая трудоемкость </w:t>
      </w:r>
      <w:r>
        <w:rPr>
          <w:color w:val="000000"/>
          <w:sz w:val="28"/>
          <w:szCs w:val="28"/>
        </w:rPr>
        <w:t>преддипломной  практики составляет 9</w:t>
      </w:r>
      <w:r w:rsidRPr="002376BA">
        <w:rPr>
          <w:color w:val="000000"/>
          <w:sz w:val="28"/>
          <w:szCs w:val="28"/>
        </w:rPr>
        <w:t xml:space="preserve"> зачетных единиц, </w:t>
      </w:r>
      <w:r>
        <w:rPr>
          <w:color w:val="000000"/>
          <w:sz w:val="28"/>
          <w:szCs w:val="28"/>
        </w:rPr>
        <w:t>6</w:t>
      </w:r>
      <w:r w:rsidRPr="002376BA">
        <w:rPr>
          <w:color w:val="000000"/>
          <w:sz w:val="28"/>
          <w:szCs w:val="28"/>
        </w:rPr>
        <w:t xml:space="preserve"> недель. </w:t>
      </w:r>
    </w:p>
    <w:p w:rsidR="00FB117E" w:rsidRPr="00E478A5" w:rsidRDefault="00FB117E" w:rsidP="00FB117E">
      <w:pPr>
        <w:tabs>
          <w:tab w:val="left" w:pos="284"/>
        </w:tabs>
        <w:ind w:left="720"/>
        <w:rPr>
          <w:b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502"/>
        <w:gridCol w:w="2797"/>
        <w:gridCol w:w="754"/>
        <w:gridCol w:w="741"/>
        <w:gridCol w:w="2112"/>
      </w:tblGrid>
      <w:tr w:rsidR="00FB117E" w:rsidRPr="00E478A5" w:rsidTr="009267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E" w:rsidRPr="00E478A5" w:rsidRDefault="00FB117E" w:rsidP="00926775">
            <w:pPr>
              <w:tabs>
                <w:tab w:val="left" w:pos="284"/>
              </w:tabs>
              <w:rPr>
                <w:b/>
                <w:bCs/>
              </w:rPr>
            </w:pPr>
            <w:r w:rsidRPr="00E478A5">
              <w:rPr>
                <w:b/>
                <w:bCs/>
              </w:rPr>
              <w:t>№</w:t>
            </w:r>
          </w:p>
          <w:p w:rsidR="00FB117E" w:rsidRPr="00E478A5" w:rsidRDefault="00FB117E" w:rsidP="00926775">
            <w:pPr>
              <w:tabs>
                <w:tab w:val="left" w:pos="284"/>
              </w:tabs>
              <w:rPr>
                <w:b/>
                <w:bCs/>
              </w:rPr>
            </w:pPr>
            <w:proofErr w:type="spellStart"/>
            <w:proofErr w:type="gramStart"/>
            <w:r w:rsidRPr="00E478A5">
              <w:rPr>
                <w:b/>
                <w:bCs/>
              </w:rPr>
              <w:t>п</w:t>
            </w:r>
            <w:proofErr w:type="spellEnd"/>
            <w:proofErr w:type="gramEnd"/>
            <w:r w:rsidRPr="00E478A5">
              <w:rPr>
                <w:b/>
                <w:bCs/>
              </w:rPr>
              <w:t>/</w:t>
            </w:r>
            <w:proofErr w:type="spellStart"/>
            <w:r w:rsidRPr="00E478A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E" w:rsidRPr="00E478A5" w:rsidRDefault="00FB117E" w:rsidP="00926775">
            <w:pPr>
              <w:tabs>
                <w:tab w:val="left" w:pos="284"/>
              </w:tabs>
              <w:rPr>
                <w:b/>
                <w:bCs/>
              </w:rPr>
            </w:pPr>
            <w:r w:rsidRPr="00E478A5">
              <w:rPr>
                <w:b/>
                <w:bCs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E" w:rsidRPr="00E478A5" w:rsidRDefault="00FB117E" w:rsidP="00926775">
            <w:pPr>
              <w:tabs>
                <w:tab w:val="left" w:pos="284"/>
              </w:tabs>
              <w:rPr>
                <w:b/>
                <w:bCs/>
              </w:rPr>
            </w:pPr>
            <w:r w:rsidRPr="00E478A5">
              <w:rPr>
                <w:b/>
                <w:bCs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E" w:rsidRPr="00E478A5" w:rsidRDefault="00FB117E" w:rsidP="00926775">
            <w:pPr>
              <w:tabs>
                <w:tab w:val="left" w:pos="284"/>
              </w:tabs>
              <w:rPr>
                <w:b/>
                <w:bCs/>
              </w:rPr>
            </w:pPr>
            <w:r w:rsidRPr="00E478A5">
              <w:rPr>
                <w:b/>
                <w:bCs/>
              </w:rPr>
              <w:t>Формы текущего контроля</w:t>
            </w:r>
          </w:p>
        </w:tc>
      </w:tr>
      <w:tr w:rsidR="00FB117E" w:rsidRPr="00F5062B" w:rsidTr="009267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выбор места прохождения практики, направление на практику, собеседование с руководителем практики от </w:t>
            </w:r>
            <w:r w:rsidRPr="00F5062B">
              <w:rPr>
                <w:sz w:val="28"/>
                <w:szCs w:val="28"/>
              </w:rPr>
              <w:lastRenderedPageBreak/>
              <w:t>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lastRenderedPageBreak/>
              <w:t>1з</w:t>
            </w:r>
            <w:proofErr w:type="gramStart"/>
            <w:r w:rsidRPr="00F5062B">
              <w:rPr>
                <w:sz w:val="28"/>
                <w:szCs w:val="28"/>
              </w:rPr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собеседование у руководителя практики от кафедры </w:t>
            </w:r>
          </w:p>
        </w:tc>
      </w:tr>
      <w:tr w:rsidR="00FB117E" w:rsidRPr="00F5062B" w:rsidTr="009267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</w:t>
            </w:r>
            <w:r>
              <w:rPr>
                <w:sz w:val="28"/>
                <w:szCs w:val="28"/>
              </w:rPr>
              <w:t>правовых</w:t>
            </w:r>
            <w:r w:rsidRPr="00F5062B">
              <w:rPr>
                <w:sz w:val="28"/>
                <w:szCs w:val="28"/>
              </w:rPr>
              <w:t xml:space="preserve"> документов;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5062B">
              <w:rPr>
                <w:sz w:val="28"/>
                <w:szCs w:val="28"/>
              </w:rPr>
              <w:t xml:space="preserve"> </w:t>
            </w:r>
            <w:proofErr w:type="spellStart"/>
            <w:r w:rsidRPr="00F5062B">
              <w:rPr>
                <w:sz w:val="28"/>
                <w:szCs w:val="28"/>
              </w:rPr>
              <w:t>з</w:t>
            </w:r>
            <w:proofErr w:type="gramStart"/>
            <w:r w:rsidRPr="00F5062B">
              <w:rPr>
                <w:sz w:val="28"/>
                <w:szCs w:val="28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контроль со стороны руководителя практики от органа, организации (учреждения)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FB117E" w:rsidRPr="00F5062B" w:rsidTr="009267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Отчетный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анализ и обобщение результатов прохождения </w:t>
            </w:r>
            <w:r>
              <w:rPr>
                <w:sz w:val="28"/>
                <w:szCs w:val="28"/>
              </w:rPr>
              <w:t xml:space="preserve">преддипломной </w:t>
            </w:r>
            <w:r w:rsidRPr="00F5062B">
              <w:rPr>
                <w:sz w:val="28"/>
                <w:szCs w:val="28"/>
              </w:rPr>
              <w:t xml:space="preserve">практики, составление отчета о прохождении </w:t>
            </w:r>
            <w:r>
              <w:rPr>
                <w:sz w:val="28"/>
                <w:szCs w:val="28"/>
              </w:rPr>
              <w:t xml:space="preserve">преддипломной </w:t>
            </w:r>
            <w:r w:rsidRPr="00F5062B">
              <w:rPr>
                <w:sz w:val="28"/>
                <w:szCs w:val="28"/>
              </w:rPr>
              <w:t xml:space="preserve">практики, защиту результатов прохождения </w:t>
            </w:r>
            <w:r>
              <w:rPr>
                <w:sz w:val="28"/>
                <w:szCs w:val="28"/>
              </w:rPr>
              <w:t xml:space="preserve">преддипломной </w:t>
            </w:r>
            <w:r w:rsidRPr="00F5062B">
              <w:rPr>
                <w:sz w:val="28"/>
                <w:szCs w:val="28"/>
              </w:rPr>
              <w:t xml:space="preserve">практики в </w:t>
            </w:r>
            <w:r w:rsidRPr="00F5062B">
              <w:rPr>
                <w:sz w:val="28"/>
                <w:szCs w:val="28"/>
              </w:rPr>
              <w:lastRenderedPageBreak/>
              <w:t>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F5062B">
              <w:rPr>
                <w:sz w:val="28"/>
                <w:szCs w:val="28"/>
              </w:rPr>
              <w:t xml:space="preserve"> </w:t>
            </w:r>
            <w:proofErr w:type="spellStart"/>
            <w:r w:rsidRPr="00F5062B">
              <w:rPr>
                <w:sz w:val="28"/>
                <w:szCs w:val="28"/>
              </w:rPr>
              <w:t>з</w:t>
            </w:r>
            <w:proofErr w:type="gramStart"/>
            <w:r w:rsidRPr="00F5062B">
              <w:rPr>
                <w:sz w:val="28"/>
                <w:szCs w:val="28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защита отчета по </w:t>
            </w:r>
            <w:r>
              <w:rPr>
                <w:sz w:val="28"/>
                <w:szCs w:val="28"/>
              </w:rPr>
              <w:t>преддипломной</w:t>
            </w:r>
            <w:r w:rsidRPr="00F5062B">
              <w:rPr>
                <w:sz w:val="28"/>
                <w:szCs w:val="28"/>
              </w:rPr>
              <w:t xml:space="preserve"> практике</w:t>
            </w:r>
          </w:p>
        </w:tc>
      </w:tr>
      <w:tr w:rsidR="00FB117E" w:rsidRPr="00F5062B" w:rsidTr="0092677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 w:rsidRPr="00F5062B">
              <w:rPr>
                <w:sz w:val="28"/>
                <w:szCs w:val="28"/>
              </w:rPr>
              <w:t>з.е</w:t>
            </w:r>
            <w:proofErr w:type="spellEnd"/>
            <w:r w:rsidRPr="00F5062B">
              <w:rPr>
                <w:sz w:val="28"/>
                <w:szCs w:val="28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FB117E" w:rsidRDefault="00FB117E" w:rsidP="00FB117E">
      <w:pPr>
        <w:pStyle w:val="1"/>
        <w:tabs>
          <w:tab w:val="left" w:pos="284"/>
          <w:tab w:val="left" w:pos="3165"/>
        </w:tabs>
        <w:jc w:val="left"/>
      </w:pPr>
      <w:r>
        <w:tab/>
      </w: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  <w:r w:rsidRPr="00F5062B">
        <w:rPr>
          <w:sz w:val="28"/>
          <w:szCs w:val="28"/>
        </w:rPr>
        <w:t xml:space="preserve">Содержание основного этапа прохождения </w:t>
      </w:r>
      <w:r>
        <w:rPr>
          <w:sz w:val="28"/>
          <w:szCs w:val="28"/>
        </w:rPr>
        <w:t>преддипломной</w:t>
      </w:r>
      <w:r w:rsidRPr="00F5062B">
        <w:rPr>
          <w:sz w:val="28"/>
          <w:szCs w:val="28"/>
        </w:rPr>
        <w:t xml:space="preserve"> практики и включает в себя следующее: </w:t>
      </w:r>
    </w:p>
    <w:p w:rsidR="00FB117E" w:rsidRPr="00F5062B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Pr="002376BA" w:rsidRDefault="00FB117E" w:rsidP="00FB117E">
      <w:pPr>
        <w:tabs>
          <w:tab w:val="left" w:pos="284"/>
        </w:tabs>
        <w:jc w:val="center"/>
        <w:rPr>
          <w:i/>
          <w:sz w:val="28"/>
          <w:szCs w:val="28"/>
        </w:rPr>
      </w:pPr>
      <w:r w:rsidRPr="002376BA">
        <w:rPr>
          <w:i/>
          <w:sz w:val="28"/>
          <w:szCs w:val="28"/>
        </w:rPr>
        <w:t>Практика в суде общей юрисдикции или арбитражном суде</w:t>
      </w:r>
      <w:r>
        <w:rPr>
          <w:i/>
          <w:sz w:val="28"/>
          <w:szCs w:val="28"/>
        </w:rPr>
        <w:t>:</w:t>
      </w:r>
    </w:p>
    <w:p w:rsidR="00FB117E" w:rsidRPr="00F5062B" w:rsidRDefault="00FB117E" w:rsidP="00FB117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>При прохождении практики в суде общей юрисдикции или арбитражном суде студент должен: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▪  ознакомиться с должностными обязанностями работников аппарата суда;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изучить работу канцелярии по ведению судебного делопроизводства;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ознакомиться с работой судьи, помощника судьи и секретаря судебного заседания;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изучить порядок оформления дел до и после их рассмотрения в судебном заседании;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присутствовать в судебном заседании;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▪  изучить порядок выдачи судебных дел и копий судебных решений;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изучить порядок приема и учета апелляционных, кассационных, частных жалоб и представлений;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анализировать имеющиеся в производстве дела;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научиться формулировать свою позицию по существу спора;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научиться составлять проекты судебных актов и документов;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▪ обратить внимание на соблюдение установленных процессуальным законодательством сроков;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FB117E" w:rsidRPr="00F5062B" w:rsidRDefault="00FB117E" w:rsidP="00FB117E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о выселении и по иным жилищным спорам;</w:t>
      </w:r>
    </w:p>
    <w:p w:rsidR="00FB117E" w:rsidRPr="00F5062B" w:rsidRDefault="00FB117E" w:rsidP="00FB117E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F5062B">
        <w:rPr>
          <w:sz w:val="28"/>
          <w:szCs w:val="28"/>
        </w:rPr>
        <w:t>возникающие</w:t>
      </w:r>
      <w:proofErr w:type="gramEnd"/>
      <w:r w:rsidRPr="00F5062B">
        <w:rPr>
          <w:sz w:val="28"/>
          <w:szCs w:val="28"/>
        </w:rPr>
        <w:t xml:space="preserve"> из семейно-брачных отношений;</w:t>
      </w:r>
    </w:p>
    <w:p w:rsidR="00FB117E" w:rsidRPr="00F5062B" w:rsidRDefault="00FB117E" w:rsidP="00FB117E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по </w:t>
      </w:r>
      <w:proofErr w:type="spellStart"/>
      <w:r w:rsidRPr="00F5062B">
        <w:rPr>
          <w:sz w:val="28"/>
          <w:szCs w:val="28"/>
        </w:rPr>
        <w:t>виндикационным</w:t>
      </w:r>
      <w:proofErr w:type="spellEnd"/>
      <w:r w:rsidRPr="00F5062B">
        <w:rPr>
          <w:sz w:val="28"/>
          <w:szCs w:val="28"/>
        </w:rPr>
        <w:t xml:space="preserve">,  </w:t>
      </w:r>
      <w:proofErr w:type="spellStart"/>
      <w:r w:rsidRPr="00F5062B">
        <w:rPr>
          <w:sz w:val="28"/>
          <w:szCs w:val="28"/>
        </w:rPr>
        <w:t>негаторным</w:t>
      </w:r>
      <w:proofErr w:type="spellEnd"/>
      <w:r w:rsidRPr="00F5062B">
        <w:rPr>
          <w:sz w:val="28"/>
          <w:szCs w:val="28"/>
        </w:rPr>
        <w:t xml:space="preserve">  и </w:t>
      </w:r>
      <w:proofErr w:type="spellStart"/>
      <w:r w:rsidRPr="00F5062B">
        <w:rPr>
          <w:sz w:val="28"/>
          <w:szCs w:val="28"/>
        </w:rPr>
        <w:t>кондикционным</w:t>
      </w:r>
      <w:proofErr w:type="spellEnd"/>
      <w:r w:rsidRPr="00F5062B">
        <w:rPr>
          <w:sz w:val="28"/>
          <w:szCs w:val="28"/>
        </w:rPr>
        <w:t xml:space="preserve"> искам;</w:t>
      </w:r>
    </w:p>
    <w:p w:rsidR="00FB117E" w:rsidRPr="00F5062B" w:rsidRDefault="00FB117E" w:rsidP="00FB117E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FB117E" w:rsidRPr="00F5062B" w:rsidRDefault="00FB117E" w:rsidP="00FB117E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о нарушениях избирательных прав и права на участие в референдуме;</w:t>
      </w:r>
    </w:p>
    <w:p w:rsidR="00FB117E" w:rsidRPr="00F5062B" w:rsidRDefault="00FB117E" w:rsidP="00FB117E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об установлении фактов, имеющих юридическое значение.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>За время прохождения практики студенту рекомендуется собрать</w:t>
      </w:r>
      <w:r w:rsidRPr="00F5062B">
        <w:rPr>
          <w:sz w:val="28"/>
          <w:szCs w:val="28"/>
        </w:rPr>
        <w:br/>
        <w:t>следующие процессуальные документы по изученным делам:</w:t>
      </w:r>
    </w:p>
    <w:p w:rsidR="00FB117E" w:rsidRPr="00F5062B" w:rsidRDefault="00FB117E" w:rsidP="00FB117E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копии заявлений, жалоб;</w:t>
      </w:r>
    </w:p>
    <w:p w:rsidR="00FB117E" w:rsidRPr="00F5062B" w:rsidRDefault="00FB117E" w:rsidP="00FB117E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копии протоколов судебного заседания;</w:t>
      </w:r>
    </w:p>
    <w:p w:rsidR="00FB117E" w:rsidRPr="00F5062B" w:rsidRDefault="00FB117E" w:rsidP="00FB117E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копии определений суда, вынесенных в ходе судебных разбирательств, и др.</w:t>
      </w:r>
    </w:p>
    <w:p w:rsidR="00FB117E" w:rsidRPr="002376BA" w:rsidRDefault="00FB117E" w:rsidP="00FB117E">
      <w:pPr>
        <w:tabs>
          <w:tab w:val="left" w:pos="284"/>
        </w:tabs>
        <w:rPr>
          <w:i/>
          <w:sz w:val="28"/>
          <w:szCs w:val="28"/>
        </w:rPr>
      </w:pPr>
      <w:r w:rsidRPr="002376BA">
        <w:rPr>
          <w:bCs/>
          <w:i/>
          <w:sz w:val="28"/>
          <w:szCs w:val="28"/>
        </w:rPr>
        <w:t xml:space="preserve">     Перечень проектов основных документов, прилагаемых к отчету:</w:t>
      </w: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акты проверок, справки, постановления, протесты и представления по их результатам и т.п</w:t>
      </w:r>
      <w:proofErr w:type="gramStart"/>
      <w:r w:rsidRPr="00F5062B">
        <w:rPr>
          <w:sz w:val="28"/>
          <w:szCs w:val="28"/>
        </w:rPr>
        <w:t>..</w:t>
      </w:r>
      <w:proofErr w:type="gramEnd"/>
    </w:p>
    <w:p w:rsidR="00FB117E" w:rsidRPr="00E478A5" w:rsidRDefault="00FB117E" w:rsidP="00FB117E">
      <w:pPr>
        <w:tabs>
          <w:tab w:val="left" w:pos="284"/>
        </w:tabs>
      </w:pPr>
    </w:p>
    <w:p w:rsidR="00FB117E" w:rsidRPr="00937257" w:rsidRDefault="00FB117E" w:rsidP="00FB117E">
      <w:pPr>
        <w:ind w:firstLine="709"/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</w:t>
      </w:r>
    </w:p>
    <w:p w:rsidR="00FB117E" w:rsidRPr="00937257" w:rsidRDefault="00FB117E" w:rsidP="00FB117E">
      <w:pPr>
        <w:tabs>
          <w:tab w:val="num" w:pos="540"/>
        </w:tabs>
        <w:jc w:val="both"/>
        <w:rPr>
          <w:bCs/>
          <w:color w:val="000000"/>
          <w:sz w:val="28"/>
          <w:szCs w:val="28"/>
        </w:rPr>
      </w:pPr>
      <w:r w:rsidRPr="00937257">
        <w:rPr>
          <w:sz w:val="28"/>
          <w:szCs w:val="28"/>
        </w:rPr>
        <w:t xml:space="preserve">        </w:t>
      </w:r>
      <w:r w:rsidRPr="00937257">
        <w:rPr>
          <w:bCs/>
          <w:color w:val="000000"/>
          <w:sz w:val="28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FB117E" w:rsidRDefault="00FB117E" w:rsidP="00FB117E">
      <w:pPr>
        <w:tabs>
          <w:tab w:val="left" w:pos="284"/>
        </w:tabs>
        <w:rPr>
          <w:rStyle w:val="4"/>
          <w:color w:val="000000"/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6. Фонд оценочных сре</w:t>
      </w:r>
      <w:proofErr w:type="gramStart"/>
      <w:r>
        <w:rPr>
          <w:rStyle w:val="4"/>
          <w:color w:val="000000"/>
          <w:sz w:val="28"/>
          <w:szCs w:val="28"/>
        </w:rPr>
        <w:t>дств дл</w:t>
      </w:r>
      <w:proofErr w:type="gramEnd"/>
      <w:r>
        <w:rPr>
          <w:rStyle w:val="4"/>
          <w:color w:val="000000"/>
          <w:sz w:val="28"/>
          <w:szCs w:val="28"/>
        </w:rPr>
        <w:t xml:space="preserve">я проведения промежуточной аттестации и формы отчетности  </w:t>
      </w:r>
    </w:p>
    <w:p w:rsidR="00FB117E" w:rsidRPr="00E478A5" w:rsidRDefault="00FB117E" w:rsidP="00FB117E">
      <w:pPr>
        <w:tabs>
          <w:tab w:val="left" w:pos="284"/>
        </w:tabs>
      </w:pP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>По результатам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- характеристику руководителя практики от организации;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- письменный отчет. </w:t>
      </w:r>
    </w:p>
    <w:p w:rsidR="00FB117E" w:rsidRDefault="00FB117E" w:rsidP="00FB117E">
      <w:pPr>
        <w:tabs>
          <w:tab w:val="left" w:pos="284"/>
        </w:tabs>
        <w:rPr>
          <w:b/>
          <w:bCs/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5062B">
        <w:rPr>
          <w:b/>
          <w:bCs/>
          <w:sz w:val="28"/>
          <w:szCs w:val="28"/>
        </w:rPr>
        <w:t>Письменный отчет</w:t>
      </w:r>
      <w:r w:rsidRPr="00F5062B">
        <w:rPr>
          <w:sz w:val="28"/>
          <w:szCs w:val="28"/>
        </w:rPr>
        <w:t xml:space="preserve"> студента состоит введения, основной части, заключения, списка использованной литературы и приложений. Во введении студент описывает цели и задачи практики, место прохождения практики, его структуру и правовые основы организации его деятельности. </w:t>
      </w:r>
      <w:proofErr w:type="gramStart"/>
      <w:r w:rsidRPr="00F5062B">
        <w:rPr>
          <w:sz w:val="28"/>
          <w:szCs w:val="28"/>
        </w:rPr>
        <w:t>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</w:t>
      </w:r>
      <w:proofErr w:type="gramEnd"/>
      <w:r w:rsidRPr="00F5062B">
        <w:rPr>
          <w:sz w:val="28"/>
          <w:szCs w:val="28"/>
        </w:rPr>
        <w:t xml:space="preserve">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lastRenderedPageBreak/>
        <w:t>Отчет о прохождении практики распечатывается на компьютере на стандартных листах А</w:t>
      </w:r>
      <w:proofErr w:type="gramStart"/>
      <w:r w:rsidRPr="00F5062B">
        <w:rPr>
          <w:sz w:val="28"/>
          <w:szCs w:val="28"/>
        </w:rPr>
        <w:t>4</w:t>
      </w:r>
      <w:proofErr w:type="gramEnd"/>
      <w:r w:rsidRPr="00F5062B">
        <w:rPr>
          <w:sz w:val="28"/>
          <w:szCs w:val="28"/>
        </w:rPr>
        <w:t>. Междустрочный интервал — 1,5, шрифт текста — 14 (</w:t>
      </w:r>
      <w:proofErr w:type="spellStart"/>
      <w:r w:rsidRPr="00F5062B">
        <w:rPr>
          <w:sz w:val="28"/>
          <w:szCs w:val="28"/>
        </w:rPr>
        <w:t>Times</w:t>
      </w:r>
      <w:proofErr w:type="spellEnd"/>
      <w:r w:rsidRPr="00F5062B">
        <w:rPr>
          <w:sz w:val="28"/>
          <w:szCs w:val="28"/>
        </w:rPr>
        <w:t xml:space="preserve"> </w:t>
      </w:r>
      <w:proofErr w:type="spellStart"/>
      <w:r w:rsidRPr="00F5062B">
        <w:rPr>
          <w:sz w:val="28"/>
          <w:szCs w:val="28"/>
        </w:rPr>
        <w:t>New</w:t>
      </w:r>
      <w:proofErr w:type="spellEnd"/>
      <w:r w:rsidRPr="00F5062B">
        <w:rPr>
          <w:sz w:val="28"/>
          <w:szCs w:val="28"/>
        </w:rPr>
        <w:t xml:space="preserve"> </w:t>
      </w:r>
      <w:proofErr w:type="spellStart"/>
      <w:r w:rsidRPr="00F5062B">
        <w:rPr>
          <w:sz w:val="28"/>
          <w:szCs w:val="28"/>
        </w:rPr>
        <w:t>Roman</w:t>
      </w:r>
      <w:proofErr w:type="spellEnd"/>
      <w:r w:rsidRPr="00F5062B">
        <w:rPr>
          <w:sz w:val="28"/>
          <w:szCs w:val="28"/>
        </w:rPr>
        <w:t xml:space="preserve">). Объем отчета составляет 10-12 страниц, не включая приложения и списка использованной литературы.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117E" w:rsidRDefault="00FB117E" w:rsidP="00FB117E">
      <w:pPr>
        <w:tabs>
          <w:tab w:val="left" w:pos="284"/>
        </w:tabs>
        <w:rPr>
          <w:b/>
          <w:bCs/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5062B">
        <w:rPr>
          <w:b/>
          <w:bCs/>
          <w:sz w:val="28"/>
          <w:szCs w:val="28"/>
        </w:rPr>
        <w:t>Защита практики</w:t>
      </w:r>
      <w:r w:rsidRPr="00F5062B">
        <w:rPr>
          <w:sz w:val="28"/>
          <w:szCs w:val="28"/>
        </w:rPr>
        <w:t xml:space="preserve"> включает: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- доклад студента об итогах практики и ее результатах;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 xml:space="preserve">По результатам защиты практики студенту выставляется в ведомость и в зачетную книжку дифференцированная оценка.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Критериями оценки практики являются: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- положительная характеристика от судебных органов на </w:t>
      </w:r>
      <w:proofErr w:type="gramStart"/>
      <w:r w:rsidRPr="00F5062B">
        <w:rPr>
          <w:sz w:val="28"/>
          <w:szCs w:val="28"/>
        </w:rPr>
        <w:t>обучающегося</w:t>
      </w:r>
      <w:proofErr w:type="gramEnd"/>
      <w:r w:rsidRPr="00F5062B">
        <w:rPr>
          <w:sz w:val="28"/>
          <w:szCs w:val="28"/>
        </w:rPr>
        <w:t xml:space="preserve">;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- полнота и своевременность представления отчета о практике в соответствии с </w:t>
      </w:r>
      <w:r>
        <w:rPr>
          <w:sz w:val="28"/>
          <w:szCs w:val="28"/>
        </w:rPr>
        <w:t xml:space="preserve">индивидуальным </w:t>
      </w:r>
      <w:r w:rsidRPr="00F5062B">
        <w:rPr>
          <w:sz w:val="28"/>
          <w:szCs w:val="28"/>
        </w:rPr>
        <w:t>заданием на практику;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F5062B">
        <w:rPr>
          <w:sz w:val="28"/>
          <w:szCs w:val="28"/>
        </w:rPr>
        <w:t>обучающимися</w:t>
      </w:r>
      <w:proofErr w:type="gramEnd"/>
      <w:r w:rsidRPr="00F5062B">
        <w:rPr>
          <w:sz w:val="28"/>
          <w:szCs w:val="28"/>
        </w:rPr>
        <w:t xml:space="preserve"> профессиональных умений, уровень профессиональной подготовки.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FB117E" w:rsidRPr="00F5062B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>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FB117E" w:rsidRDefault="00FB117E" w:rsidP="00FB117E">
      <w:pPr>
        <w:tabs>
          <w:tab w:val="left" w:pos="284"/>
        </w:tabs>
        <w:jc w:val="center"/>
        <w:rPr>
          <w:sz w:val="28"/>
          <w:szCs w:val="28"/>
        </w:rPr>
      </w:pPr>
    </w:p>
    <w:p w:rsidR="00FB117E" w:rsidRPr="00937257" w:rsidRDefault="00FB117E" w:rsidP="00FB117E">
      <w:pPr>
        <w:tabs>
          <w:tab w:val="left" w:pos="284"/>
        </w:tabs>
        <w:jc w:val="center"/>
        <w:rPr>
          <w:sz w:val="28"/>
          <w:szCs w:val="28"/>
        </w:rPr>
      </w:pPr>
      <w:r w:rsidRPr="00937257">
        <w:rPr>
          <w:sz w:val="28"/>
          <w:szCs w:val="28"/>
        </w:rPr>
        <w:t xml:space="preserve">Оценивание результата защиты отчета о прохождении преддипломной практики осуществляется в соответствии года Положение «О </w:t>
      </w:r>
    </w:p>
    <w:p w:rsidR="00FB117E" w:rsidRDefault="00FB117E" w:rsidP="00FB117E">
      <w:pPr>
        <w:tabs>
          <w:tab w:val="left" w:pos="284"/>
        </w:tabs>
        <w:jc w:val="center"/>
        <w:rPr>
          <w:bCs/>
          <w:sz w:val="28"/>
          <w:szCs w:val="28"/>
        </w:rPr>
      </w:pPr>
      <w:r w:rsidRPr="00937257">
        <w:rPr>
          <w:sz w:val="28"/>
          <w:szCs w:val="28"/>
        </w:rPr>
        <w:t>рейтинговой системе оценки успеваемости обучающихся»</w:t>
      </w:r>
      <w:proofErr w:type="gramStart"/>
      <w:r w:rsidRPr="00937257">
        <w:rPr>
          <w:sz w:val="28"/>
          <w:szCs w:val="28"/>
        </w:rPr>
        <w:t>.</w:t>
      </w:r>
      <w:proofErr w:type="gramEnd"/>
      <w:r w:rsidRPr="00937257">
        <w:rPr>
          <w:bCs/>
          <w:sz w:val="28"/>
          <w:szCs w:val="28"/>
        </w:rPr>
        <w:t xml:space="preserve"> (</w:t>
      </w:r>
      <w:proofErr w:type="gramStart"/>
      <w:r w:rsidRPr="00937257">
        <w:rPr>
          <w:bCs/>
          <w:sz w:val="28"/>
          <w:szCs w:val="28"/>
        </w:rPr>
        <w:t>у</w:t>
      </w:r>
      <w:proofErr w:type="gramEnd"/>
      <w:r w:rsidRPr="00937257">
        <w:rPr>
          <w:bCs/>
          <w:sz w:val="28"/>
          <w:szCs w:val="28"/>
        </w:rPr>
        <w:t>тверждено приказом Ректора № 89 от 31.03.2017 года).</w:t>
      </w:r>
    </w:p>
    <w:p w:rsidR="00FB117E" w:rsidRPr="00937257" w:rsidRDefault="00FB117E" w:rsidP="00FB117E">
      <w:pPr>
        <w:tabs>
          <w:tab w:val="left" w:pos="284"/>
        </w:tabs>
        <w:jc w:val="center"/>
        <w:rPr>
          <w:sz w:val="28"/>
          <w:szCs w:val="28"/>
        </w:rPr>
      </w:pPr>
    </w:p>
    <w:p w:rsidR="00FB117E" w:rsidRDefault="00FB117E" w:rsidP="00FB117E">
      <w:pPr>
        <w:widowControl w:val="0"/>
        <w:snapToGrid w:val="0"/>
        <w:jc w:val="center"/>
        <w:rPr>
          <w:bCs/>
          <w:sz w:val="28"/>
          <w:szCs w:val="28"/>
        </w:rPr>
      </w:pPr>
      <w:r w:rsidRPr="00937257">
        <w:rPr>
          <w:bCs/>
          <w:sz w:val="28"/>
          <w:szCs w:val="28"/>
        </w:rPr>
        <w:t>ИЗВЛЕЧЕНИЕ</w:t>
      </w:r>
    </w:p>
    <w:p w:rsidR="00FB117E" w:rsidRPr="00937257" w:rsidRDefault="00FB117E" w:rsidP="00FB117E">
      <w:pPr>
        <w:widowControl w:val="0"/>
        <w:snapToGrid w:val="0"/>
        <w:jc w:val="center"/>
        <w:rPr>
          <w:bCs/>
          <w:sz w:val="28"/>
          <w:szCs w:val="28"/>
        </w:rPr>
      </w:pP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4.4, Любой вид практики оценивается максимально в 100 баллов, </w:t>
      </w:r>
      <w:proofErr w:type="gramStart"/>
      <w:r w:rsidRPr="00937257">
        <w:rPr>
          <w:sz w:val="28"/>
          <w:szCs w:val="28"/>
        </w:rPr>
        <w:t>из</w:t>
      </w:r>
      <w:proofErr w:type="gramEnd"/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них: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937257">
        <w:rPr>
          <w:sz w:val="28"/>
          <w:szCs w:val="28"/>
        </w:rPr>
        <w:t xml:space="preserve">- до 50 баллов - прохождение практики в организации (своевременное </w:t>
      </w:r>
      <w:proofErr w:type="gramEnd"/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и качественное выполнение заданий, предусмотренных программой 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практики, соблюдение норм и правил внутреннего трудового распорядка 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организации).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lastRenderedPageBreak/>
        <w:t xml:space="preserve">Традиционная оценка, полученная </w:t>
      </w:r>
      <w:proofErr w:type="gramStart"/>
      <w:r w:rsidRPr="00937257">
        <w:rPr>
          <w:sz w:val="28"/>
          <w:szCs w:val="28"/>
        </w:rPr>
        <w:t>обучающимся</w:t>
      </w:r>
      <w:proofErr w:type="gramEnd"/>
      <w:r w:rsidRPr="00937257">
        <w:rPr>
          <w:sz w:val="28"/>
          <w:szCs w:val="28"/>
        </w:rPr>
        <w:t xml:space="preserve"> в организации, 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соответствует: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20 и менее баллов - неудовлетворительно;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21 до 30 баллов - удовлетворительно;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31 до 40 баллов - хорошо;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41 до 50 баллов - отлично.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 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937257">
        <w:rPr>
          <w:sz w:val="28"/>
          <w:szCs w:val="28"/>
        </w:rPr>
        <w:t xml:space="preserve">- до 50 баллов - защита практики (выполнение программы практики, </w:t>
      </w:r>
      <w:proofErr w:type="gramEnd"/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сбор материала, соблюдение сроков представления и правил оформления 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отчетных документов).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4.5. На защите практики </w:t>
      </w:r>
      <w:proofErr w:type="gramStart"/>
      <w:r w:rsidRPr="00937257">
        <w:rPr>
          <w:sz w:val="28"/>
          <w:szCs w:val="28"/>
        </w:rPr>
        <w:t>обучающийся</w:t>
      </w:r>
      <w:proofErr w:type="gramEnd"/>
      <w:r w:rsidRPr="00937257">
        <w:rPr>
          <w:sz w:val="28"/>
          <w:szCs w:val="28"/>
        </w:rPr>
        <w:t xml:space="preserve"> может максимально набрать 50 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баллов. 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937257">
        <w:rPr>
          <w:sz w:val="28"/>
          <w:szCs w:val="28"/>
        </w:rPr>
        <w:t xml:space="preserve">Ответ обучающегося на защите практики (в устной или письменной </w:t>
      </w:r>
      <w:proofErr w:type="gramEnd"/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форме) оценивается по следующей шкале: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16 и менее баллов - неудовлетворительно;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17 до 30 -удовлетворительно;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31 до 40 - хорошо;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41 до 50 - отлично.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 xml:space="preserve">4.6. Оценки, полученные путем суммирования баллов за прохождение 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практики и ее защиту, соответствуют традиционным оценкам: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36 и менее баллов — неудовлетворительно;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37 до 58 - удовлетворительно;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59 до 79 - хорошо;</w:t>
      </w:r>
    </w:p>
    <w:p w:rsidR="00FB117E" w:rsidRPr="00937257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937257">
        <w:rPr>
          <w:sz w:val="28"/>
          <w:szCs w:val="28"/>
        </w:rPr>
        <w:t>• от 80 до 100 — отлично.</w:t>
      </w:r>
    </w:p>
    <w:p w:rsidR="00FB117E" w:rsidRDefault="00FB117E" w:rsidP="00FB117E">
      <w:pPr>
        <w:pStyle w:val="1"/>
        <w:tabs>
          <w:tab w:val="left" w:pos="284"/>
        </w:tabs>
        <w:rPr>
          <w:b w:val="0"/>
        </w:rPr>
      </w:pPr>
      <w:r w:rsidRPr="00937257">
        <w:rPr>
          <w:b w:val="0"/>
        </w:rPr>
        <w:t>По итогам защиты практики выставляется дифференцированный зачет.</w:t>
      </w:r>
    </w:p>
    <w:p w:rsidR="00FB117E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B117E" w:rsidRPr="00E478A5" w:rsidRDefault="00FB117E" w:rsidP="00FB117E">
      <w:pPr>
        <w:tabs>
          <w:tab w:val="left" w:pos="284"/>
        </w:tabs>
        <w:jc w:val="both"/>
      </w:pPr>
      <w:r w:rsidRPr="00F5062B">
        <w:rPr>
          <w:sz w:val="28"/>
          <w:szCs w:val="28"/>
        </w:rPr>
        <w:t xml:space="preserve">Оценивание результата защиты отчета о прохождении </w:t>
      </w:r>
      <w:r>
        <w:rPr>
          <w:sz w:val="28"/>
          <w:szCs w:val="28"/>
        </w:rPr>
        <w:t>преддипломной</w:t>
      </w:r>
      <w:r w:rsidRPr="00F5062B">
        <w:rPr>
          <w:sz w:val="28"/>
          <w:szCs w:val="28"/>
        </w:rPr>
        <w:t xml:space="preserve"> практики осуществляется на основе следующих критериев:</w:t>
      </w:r>
      <w:r w:rsidRPr="00E478A5"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B117E" w:rsidRPr="00F5062B" w:rsidTr="009267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F5062B">
              <w:rPr>
                <w:b/>
                <w:bCs/>
                <w:sz w:val="28"/>
                <w:szCs w:val="28"/>
              </w:rPr>
              <w:t xml:space="preserve">Требования к результатам </w:t>
            </w:r>
            <w:r>
              <w:rPr>
                <w:b/>
                <w:bCs/>
                <w:sz w:val="28"/>
                <w:szCs w:val="28"/>
              </w:rPr>
              <w:t>преддипломной</w:t>
            </w:r>
            <w:r w:rsidRPr="00F5062B">
              <w:rPr>
                <w:b/>
                <w:bCs/>
                <w:sz w:val="28"/>
                <w:szCs w:val="28"/>
              </w:rPr>
              <w:t xml:space="preserve">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F5062B"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FB117E" w:rsidRPr="00F5062B" w:rsidTr="009267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- план прохождения практики выполнен в полном объеме и своевременно;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- ответы на вопросы по отчету даны правильно, логично и аргументировано;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</w:t>
            </w:r>
            <w:r w:rsidRPr="00F5062B">
              <w:rPr>
                <w:sz w:val="28"/>
                <w:szCs w:val="28"/>
              </w:rPr>
              <w:lastRenderedPageBreak/>
              <w:t xml:space="preserve">отличный уровень прохождения практики;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отчет о прохождении </w:t>
            </w:r>
            <w:r>
              <w:rPr>
                <w:sz w:val="28"/>
                <w:szCs w:val="28"/>
              </w:rPr>
              <w:t>преддипломной</w:t>
            </w:r>
            <w:r w:rsidRPr="00F5062B">
              <w:rPr>
                <w:sz w:val="28"/>
                <w:szCs w:val="28"/>
              </w:rPr>
              <w:t xml:space="preserve">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Отлично</w:t>
            </w:r>
          </w:p>
        </w:tc>
      </w:tr>
      <w:tr w:rsidR="00FB117E" w:rsidRPr="00F5062B" w:rsidTr="009267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lastRenderedPageBreak/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план прохождения практики выполнен полностью и своевременно;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отчет о прохождении </w:t>
            </w:r>
            <w:r>
              <w:rPr>
                <w:sz w:val="28"/>
                <w:szCs w:val="28"/>
              </w:rPr>
              <w:t>преддипломной</w:t>
            </w:r>
            <w:r w:rsidRPr="00F5062B">
              <w:rPr>
                <w:sz w:val="28"/>
                <w:szCs w:val="28"/>
              </w:rPr>
              <w:t xml:space="preserve">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Хорошо</w:t>
            </w:r>
          </w:p>
        </w:tc>
      </w:tr>
      <w:tr w:rsidR="00FB117E" w:rsidRPr="00F5062B" w:rsidTr="009267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план прохождения практики выполнен полностью и своевременно;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- ответы на вопросы по отчету даны поверхностно, студент не аргументировал ответ;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характеристика руководителя практики от судебного  органа содержит положительные или </w:t>
            </w:r>
            <w:r w:rsidRPr="00F5062B">
              <w:rPr>
                <w:sz w:val="28"/>
                <w:szCs w:val="28"/>
              </w:rPr>
              <w:lastRenderedPageBreak/>
              <w:t>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отчет о прохождении </w:t>
            </w:r>
            <w:r>
              <w:rPr>
                <w:sz w:val="28"/>
                <w:szCs w:val="28"/>
              </w:rPr>
              <w:t>преддипломной</w:t>
            </w:r>
            <w:r w:rsidRPr="00F5062B">
              <w:rPr>
                <w:sz w:val="28"/>
                <w:szCs w:val="28"/>
              </w:rPr>
              <w:t xml:space="preserve">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Удовлетворительно</w:t>
            </w:r>
          </w:p>
        </w:tc>
      </w:tr>
      <w:tr w:rsidR="00FB117E" w:rsidRPr="00F5062B" w:rsidTr="009267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lastRenderedPageBreak/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план прохождения практики не выполнен полностью и своевременно либо </w:t>
            </w:r>
            <w:r>
              <w:rPr>
                <w:sz w:val="28"/>
                <w:szCs w:val="28"/>
              </w:rPr>
              <w:t>преддиплом</w:t>
            </w:r>
            <w:r w:rsidRPr="00F5062B">
              <w:rPr>
                <w:sz w:val="28"/>
                <w:szCs w:val="28"/>
              </w:rPr>
              <w:t>ная практика не пройдена студентом;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- ответы на вопросы по отчету даны поверхностно, с грубыми ошибками;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 xml:space="preserve">- отчет о прохождении </w:t>
            </w:r>
            <w:r>
              <w:rPr>
                <w:sz w:val="28"/>
                <w:szCs w:val="28"/>
              </w:rPr>
              <w:t>преддиплом</w:t>
            </w:r>
            <w:r w:rsidRPr="00F5062B">
              <w:rPr>
                <w:sz w:val="28"/>
                <w:szCs w:val="28"/>
              </w:rPr>
              <w:t xml:space="preserve">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FB117E" w:rsidRPr="00F5062B" w:rsidRDefault="00FB117E" w:rsidP="0092677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062B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FB117E" w:rsidRPr="00F5062B" w:rsidRDefault="00FB117E" w:rsidP="00FB117E">
      <w:pPr>
        <w:tabs>
          <w:tab w:val="left" w:pos="284"/>
        </w:tabs>
        <w:rPr>
          <w:b/>
          <w:bCs/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7. Перечень литературы, ресурсов «Интернет», программного обеспечения, информационно – справочных систем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</w:t>
      </w:r>
      <w:r w:rsidRPr="00F5062B">
        <w:rPr>
          <w:sz w:val="28"/>
          <w:szCs w:val="28"/>
        </w:rPr>
        <w:lastRenderedPageBreak/>
        <w:t xml:space="preserve">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F5062B">
        <w:rPr>
          <w:sz w:val="28"/>
          <w:szCs w:val="28"/>
        </w:rPr>
        <w:t>интернет-порталами</w:t>
      </w:r>
      <w:proofErr w:type="spellEnd"/>
      <w:proofErr w:type="gramEnd"/>
      <w:r w:rsidRPr="00F5062B">
        <w:rPr>
          <w:sz w:val="28"/>
          <w:szCs w:val="28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№</w:t>
            </w:r>
            <w:r w:rsidRPr="00E03433">
              <w:rPr>
                <w:color w:val="000000"/>
                <w:kern w:val="3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Адрес в сети Интернет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Электронные </w:t>
            </w:r>
            <w:proofErr w:type="spellStart"/>
            <w:r w:rsidRPr="00E03433">
              <w:rPr>
                <w:color w:val="000000"/>
                <w:kern w:val="3"/>
              </w:rPr>
              <w:t>билиотечные</w:t>
            </w:r>
            <w:proofErr w:type="spellEnd"/>
            <w:r w:rsidRPr="00E03433">
              <w:rPr>
                <w:color w:val="000000"/>
                <w:kern w:val="3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371" w:type="dxa"/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http</w:t>
            </w:r>
            <w:proofErr w:type="spellEnd"/>
            <w:proofErr w:type="gramStart"/>
            <w:r w:rsidRPr="00E03433">
              <w:rPr>
                <w:color w:val="000000"/>
                <w:kern w:val="3"/>
              </w:rPr>
              <w:t xml:space="preserve"> :</w:t>
            </w:r>
            <w:proofErr w:type="gramEnd"/>
            <w:r w:rsidRPr="00E03433">
              <w:rPr>
                <w:color w:val="000000"/>
                <w:kern w:val="3"/>
              </w:rPr>
              <w:t>//znanium.com</w:t>
            </w:r>
            <w:r w:rsidRPr="00E03433">
              <w:rPr>
                <w:color w:val="000000"/>
                <w:kern w:val="3"/>
              </w:rPr>
              <w:br/>
              <w:t>Основная коллекция и</w:t>
            </w:r>
            <w:r w:rsidRPr="00E03433">
              <w:rPr>
                <w:color w:val="000000"/>
                <w:kern w:val="3"/>
              </w:rPr>
              <w:br/>
              <w:t>коллекция издательства Статут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www.biblio-online.ru</w:t>
            </w:r>
            <w:proofErr w:type="spellEnd"/>
            <w:r w:rsidRPr="00E03433">
              <w:rPr>
                <w:color w:val="000000"/>
                <w:kern w:val="3"/>
              </w:rPr>
              <w:br/>
              <w:t>коллекция РГУП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ЭБС «</w:t>
            </w:r>
            <w:proofErr w:type="spellStart"/>
            <w:r w:rsidRPr="00E03433">
              <w:rPr>
                <w:color w:val="000000"/>
                <w:kern w:val="3"/>
              </w:rPr>
              <w:t>BOOK.ru</w:t>
            </w:r>
            <w:proofErr w:type="spellEnd"/>
            <w:r w:rsidRPr="00E03433">
              <w:rPr>
                <w:color w:val="000000"/>
                <w:kern w:val="3"/>
              </w:rPr>
              <w:t xml:space="preserve">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www.book.ru</w:t>
            </w:r>
            <w:proofErr w:type="spellEnd"/>
            <w:r w:rsidRPr="00E03433">
              <w:rPr>
                <w:color w:val="000000"/>
                <w:kern w:val="3"/>
              </w:rPr>
              <w:br/>
              <w:t>коллекция издательства Проспект Юридическая</w:t>
            </w:r>
            <w:r w:rsidRPr="00E03433">
              <w:rPr>
                <w:color w:val="000000"/>
                <w:kern w:val="3"/>
              </w:rPr>
              <w:br/>
              <w:t>литература</w:t>
            </w:r>
            <w:proofErr w:type="gramStart"/>
            <w:r w:rsidRPr="00E03433">
              <w:rPr>
                <w:color w:val="000000"/>
                <w:kern w:val="3"/>
              </w:rPr>
              <w:t xml:space="preserve"> ;</w:t>
            </w:r>
            <w:proofErr w:type="gramEnd"/>
            <w:r w:rsidRPr="00E03433">
              <w:rPr>
                <w:color w:val="000000"/>
                <w:kern w:val="3"/>
              </w:rPr>
              <w:t xml:space="preserve"> коллекции издательства </w:t>
            </w:r>
            <w:proofErr w:type="spellStart"/>
            <w:r w:rsidRPr="00E03433">
              <w:rPr>
                <w:color w:val="000000"/>
                <w:kern w:val="3"/>
              </w:rPr>
              <w:t>Кнорус</w:t>
            </w:r>
            <w:proofErr w:type="spellEnd"/>
            <w:r w:rsidRPr="00E03433">
              <w:rPr>
                <w:color w:val="000000"/>
                <w:kern w:val="3"/>
              </w:rPr>
              <w:t xml:space="preserve"> Право,</w:t>
            </w:r>
            <w:r w:rsidRPr="00E03433">
              <w:rPr>
                <w:color w:val="000000"/>
                <w:kern w:val="3"/>
              </w:rPr>
              <w:br/>
              <w:t>Экономика и Менеджмент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East</w:t>
            </w:r>
            <w:proofErr w:type="spellEnd"/>
            <w:r w:rsidRPr="00E03433">
              <w:rPr>
                <w:color w:val="000000"/>
                <w:kern w:val="3"/>
              </w:rPr>
              <w:t xml:space="preserve"> </w:t>
            </w:r>
            <w:proofErr w:type="spellStart"/>
            <w:r w:rsidRPr="00E03433">
              <w:rPr>
                <w:color w:val="000000"/>
                <w:kern w:val="3"/>
              </w:rPr>
              <w:t>View</w:t>
            </w:r>
            <w:proofErr w:type="spellEnd"/>
            <w:r w:rsidRPr="00E03433">
              <w:rPr>
                <w:color w:val="000000"/>
                <w:kern w:val="3"/>
              </w:rPr>
              <w:t xml:space="preserve"> </w:t>
            </w:r>
            <w:proofErr w:type="spellStart"/>
            <w:r w:rsidRPr="00E03433">
              <w:rPr>
                <w:color w:val="000000"/>
                <w:kern w:val="3"/>
              </w:rPr>
              <w:t>Information</w:t>
            </w:r>
            <w:proofErr w:type="spellEnd"/>
            <w:r w:rsidRPr="00E03433">
              <w:rPr>
                <w:color w:val="000000"/>
                <w:kern w:val="3"/>
              </w:rPr>
              <w:t xml:space="preserve"> </w:t>
            </w:r>
            <w:proofErr w:type="spellStart"/>
            <w:r w:rsidRPr="00E03433">
              <w:rPr>
                <w:color w:val="000000"/>
                <w:kern w:val="3"/>
              </w:rPr>
              <w:t>Services</w:t>
            </w:r>
            <w:proofErr w:type="spellEnd"/>
            <w:r w:rsidRPr="00E03433">
              <w:rPr>
                <w:color w:val="000000"/>
                <w:kern w:val="3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www.ebiblioteka.ru</w:t>
            </w:r>
            <w:proofErr w:type="spellEnd"/>
            <w:proofErr w:type="gramStart"/>
            <w:r w:rsidRPr="00E03433">
              <w:rPr>
                <w:color w:val="000000"/>
                <w:kern w:val="3"/>
              </w:rPr>
              <w:br/>
              <w:t>У</w:t>
            </w:r>
            <w:proofErr w:type="gramEnd"/>
            <w:r w:rsidRPr="00E03433">
              <w:rPr>
                <w:color w:val="000000"/>
                <w:kern w:val="3"/>
              </w:rPr>
              <w:t xml:space="preserve"> </w:t>
            </w:r>
            <w:proofErr w:type="spellStart"/>
            <w:r w:rsidRPr="00E03433">
              <w:rPr>
                <w:color w:val="000000"/>
                <w:kern w:val="3"/>
              </w:rPr>
              <w:t>ниверсальная</w:t>
            </w:r>
            <w:proofErr w:type="spellEnd"/>
            <w:r w:rsidRPr="00E03433">
              <w:rPr>
                <w:color w:val="000000"/>
                <w:kern w:val="3"/>
              </w:rPr>
              <w:t xml:space="preserve"> база данных периодики (электронные</w:t>
            </w:r>
            <w:r w:rsidRPr="00E03433">
              <w:rPr>
                <w:color w:val="000000"/>
                <w:kern w:val="3"/>
              </w:rPr>
              <w:br/>
              <w:t>журналы)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http://rucont.ru/</w:t>
            </w:r>
            <w:r w:rsidRPr="00E03433">
              <w:rPr>
                <w:color w:val="000000"/>
                <w:kern w:val="3"/>
              </w:rPr>
              <w:br/>
              <w:t xml:space="preserve">Раздел Ваша коллекция - </w:t>
            </w:r>
            <w:proofErr w:type="spellStart"/>
            <w:r w:rsidRPr="00E03433">
              <w:rPr>
                <w:color w:val="000000"/>
                <w:kern w:val="3"/>
              </w:rPr>
              <w:t>РГУП-периодика</w:t>
            </w:r>
            <w:proofErr w:type="spellEnd"/>
            <w:r w:rsidRPr="00E03433">
              <w:rPr>
                <w:color w:val="000000"/>
                <w:kern w:val="3"/>
              </w:rPr>
              <w:br/>
              <w:t>(электронные журналы)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371" w:type="dxa"/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Информационно-образовательный</w:t>
            </w:r>
            <w:r w:rsidRPr="00E03433">
              <w:rPr>
                <w:color w:val="000000"/>
                <w:kern w:val="3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www.op.rai.ru</w:t>
            </w:r>
            <w:proofErr w:type="spellEnd"/>
            <w:r w:rsidRPr="00E03433">
              <w:rPr>
                <w:color w:val="000000"/>
                <w:kern w:val="3"/>
              </w:rPr>
              <w:t xml:space="preserve"> электронные версии учебных, научных</w:t>
            </w:r>
            <w:r w:rsidRPr="00E03433">
              <w:rPr>
                <w:color w:val="000000"/>
                <w:kern w:val="3"/>
              </w:rPr>
              <w:br/>
              <w:t>и научно-практических изданий РГУП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Система электронного обучения</w:t>
            </w:r>
            <w:r w:rsidRPr="00E03433">
              <w:rPr>
                <w:color w:val="000000"/>
                <w:kern w:val="3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www.femida.rai,ш</w:t>
            </w:r>
            <w:proofErr w:type="spellEnd"/>
            <w:r w:rsidRPr="00E03433">
              <w:rPr>
                <w:color w:val="000000"/>
                <w:kern w:val="3"/>
              </w:rPr>
              <w:br/>
              <w:t>Учебно-методические комплексы,</w:t>
            </w:r>
            <w:r w:rsidRPr="00E03433">
              <w:rPr>
                <w:color w:val="000000"/>
                <w:kern w:val="3"/>
              </w:rPr>
              <w:br/>
              <w:t>Рабочие программы по направлению подготовки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Гарант, Консультант, Кодекс</w:t>
            </w:r>
          </w:p>
        </w:tc>
      </w:tr>
      <w:tr w:rsidR="00FB117E" w:rsidRPr="00E03433" w:rsidTr="0092677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7E" w:rsidRPr="00E03433" w:rsidRDefault="00FB117E" w:rsidP="00926775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hyperlink r:id="rId5" w:history="1">
              <w:r w:rsidRPr="006F4B51">
                <w:rPr>
                  <w:rStyle w:val="aa"/>
                  <w:kern w:val="3"/>
                </w:rPr>
                <w:t>www.rgup.ru</w:t>
              </w:r>
            </w:hyperlink>
          </w:p>
        </w:tc>
      </w:tr>
    </w:tbl>
    <w:p w:rsidR="00FB117E" w:rsidRDefault="00FB117E" w:rsidP="00FB117E">
      <w:pPr>
        <w:pStyle w:val="1"/>
        <w:tabs>
          <w:tab w:val="left" w:pos="284"/>
        </w:tabs>
        <w:rPr>
          <w:b w:val="0"/>
        </w:rPr>
      </w:pPr>
    </w:p>
    <w:p w:rsidR="00FB117E" w:rsidRPr="00F5062B" w:rsidRDefault="00FB117E" w:rsidP="00FB117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tab/>
      </w:r>
      <w:r>
        <w:tab/>
      </w:r>
      <w:r w:rsidRPr="00F5062B">
        <w:rPr>
          <w:b/>
          <w:bCs/>
          <w:sz w:val="28"/>
          <w:szCs w:val="28"/>
        </w:rPr>
        <w:t>Список нормативных правовых актов и учебно-методической литературы</w:t>
      </w:r>
      <w:r>
        <w:rPr>
          <w:b/>
          <w:bCs/>
          <w:sz w:val="28"/>
          <w:szCs w:val="28"/>
        </w:rPr>
        <w:t>: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Конституция Российской Федерации (принята всенародным голосова</w:t>
      </w:r>
      <w:r w:rsidRPr="00F5062B">
        <w:rPr>
          <w:sz w:val="28"/>
          <w:szCs w:val="28"/>
        </w:rPr>
        <w:softHyphen/>
        <w:t xml:space="preserve">нием 12.12.1993 г.). // Российская газета 25 декабря 1993г. № 237; любое издание с марта 2014 года. С учетом поправок 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lastRenderedPageBreak/>
        <w:t>Трудовой кодекс Российской Федерации от 30 декабря 2001г. № 197-ФЗ // СЗ РФ, 2002, № 1, Ст.3.  в ред. 05.102015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F5062B">
        <w:rPr>
          <w:sz w:val="28"/>
          <w:szCs w:val="28"/>
        </w:rPr>
        <w:t xml:space="preserve">( </w:t>
      </w:r>
      <w:proofErr w:type="gramEnd"/>
      <w:r w:rsidRPr="00F5062B">
        <w:rPr>
          <w:sz w:val="28"/>
          <w:szCs w:val="28"/>
        </w:rPr>
        <w:t>ч.1) , Ст. 5496 . в ред.01.10. 2015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 , в ред.  06.04.2015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Кодекс об административных правонарушениях. //РГ. 08.03.2015</w:t>
      </w:r>
      <w:proofErr w:type="gramStart"/>
      <w:r w:rsidRPr="00F5062B">
        <w:rPr>
          <w:sz w:val="28"/>
          <w:szCs w:val="28"/>
        </w:rPr>
        <w:t xml:space="preserve"> ;</w:t>
      </w:r>
      <w:proofErr w:type="gramEnd"/>
      <w:r w:rsidRPr="00F5062B">
        <w:rPr>
          <w:sz w:val="28"/>
          <w:szCs w:val="28"/>
        </w:rPr>
        <w:t xml:space="preserve"> в ред.  29.06.2015 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Федеральный закон от  17 января 1992 № 2202-1  (ред.  от 30.06.2003) "О прокуратуре Российской Федерации" // СЗ РФ. 1995,  № 47,  Ст. 4472.; в ред.  05.1015 г.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Федеральный закон  от29.12.2012г. № 273-ФЗ «Об образовании в Российской Федерации» // СЗ РФ, 2012 , № 53(ч.1), Ст. 7598.; в ред.  13.07.2015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Закон Российской Федерации «О средствах  массовой информации» от 27 декабря 1992 г. № 2142-1 // Вед.  СНД и </w:t>
      </w:r>
      <w:proofErr w:type="gramStart"/>
      <w:r w:rsidRPr="00F5062B">
        <w:rPr>
          <w:sz w:val="28"/>
          <w:szCs w:val="28"/>
        </w:rPr>
        <w:t>ВС</w:t>
      </w:r>
      <w:proofErr w:type="gramEnd"/>
      <w:r w:rsidRPr="00F5062B">
        <w:rPr>
          <w:sz w:val="28"/>
          <w:szCs w:val="28"/>
        </w:rPr>
        <w:t xml:space="preserve"> РФ  , 1992, № 7, ст. 300.; в ред. 13.07.2015 г.. 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13.07.2015 г.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6725.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Федеральный закон от 27 июля 2004г. № 79-ФЗ «О государственной гражданской службе Российской Федерации» // СЗ РФ,  2004,  № 31,  Ст. 3215.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в ред.  01.01.2015 г.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05.10.2015 г.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ред. 03.11.2015 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01.09.2015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Федеральный закон от 27 июля 2006 г № 152-ФЗ «О персональных данных»// СЗ РФ, 2006 , № 31</w:t>
      </w:r>
      <w:proofErr w:type="gramStart"/>
      <w:r w:rsidRPr="00F5062B">
        <w:rPr>
          <w:sz w:val="28"/>
          <w:szCs w:val="28"/>
        </w:rPr>
        <w:t xml:space="preserve">( </w:t>
      </w:r>
      <w:proofErr w:type="gramEnd"/>
      <w:r w:rsidRPr="00F5062B">
        <w:rPr>
          <w:sz w:val="28"/>
          <w:szCs w:val="28"/>
        </w:rPr>
        <w:t xml:space="preserve">ч.1), Ст. 3451.; ред. 01.09.2015 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РФ по противодействию коррупции от 23 декабря 2010, протокол № 21 // </w:t>
      </w:r>
      <w:proofErr w:type="spellStart"/>
      <w:r w:rsidRPr="00F5062B">
        <w:rPr>
          <w:sz w:val="28"/>
          <w:szCs w:val="28"/>
        </w:rPr>
        <w:t>М.:Проспект</w:t>
      </w:r>
      <w:proofErr w:type="spellEnd"/>
      <w:r w:rsidRPr="00F5062B">
        <w:rPr>
          <w:sz w:val="28"/>
          <w:szCs w:val="28"/>
        </w:rPr>
        <w:t>, 2011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lastRenderedPageBreak/>
        <w:t>Кодекс профессиональной этики адвоката (принят</w:t>
      </w:r>
      <w:proofErr w:type="gramStart"/>
      <w:r w:rsidRPr="00F5062B">
        <w:rPr>
          <w:sz w:val="28"/>
          <w:szCs w:val="28"/>
        </w:rPr>
        <w:t xml:space="preserve"> П</w:t>
      </w:r>
      <w:proofErr w:type="gramEnd"/>
      <w:r w:rsidRPr="00F5062B">
        <w:rPr>
          <w:sz w:val="28"/>
          <w:szCs w:val="28"/>
        </w:rPr>
        <w:t>ервым Всероссийским съездом адвокатов 31 января 2003г.) // Вестник Адвокатской палаты г</w:t>
      </w:r>
      <w:proofErr w:type="gramStart"/>
      <w:r w:rsidRPr="00F5062B">
        <w:rPr>
          <w:sz w:val="28"/>
          <w:szCs w:val="28"/>
        </w:rPr>
        <w:t>.М</w:t>
      </w:r>
      <w:proofErr w:type="gramEnd"/>
      <w:r w:rsidRPr="00F5062B">
        <w:rPr>
          <w:sz w:val="28"/>
          <w:szCs w:val="28"/>
        </w:rPr>
        <w:t>осквы, 2005, № 4-5 (18-19).</w:t>
      </w:r>
    </w:p>
    <w:p w:rsidR="00FB117E" w:rsidRPr="00F5062B" w:rsidRDefault="00FB117E" w:rsidP="00FB117E">
      <w:pPr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Кодекс Судейской этики (принят Восьмым Всероссийским съездом судей 19 декабря 2012 г.) // Бюллетень актов судебной  системы, 2013 г. № 2, Российское правосудие, 2013 № 11(91).</w:t>
      </w:r>
    </w:p>
    <w:p w:rsidR="00FB117E" w:rsidRPr="00F5062B" w:rsidRDefault="00FB117E" w:rsidP="00FB117E">
      <w:pPr>
        <w:tabs>
          <w:tab w:val="left" w:pos="284"/>
        </w:tabs>
        <w:rPr>
          <w:b/>
          <w:bCs/>
          <w:i/>
          <w:iCs/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rPr>
          <w:b/>
          <w:bCs/>
          <w:i/>
          <w:iCs/>
          <w:sz w:val="28"/>
          <w:szCs w:val="28"/>
        </w:rPr>
      </w:pPr>
      <w:r w:rsidRPr="00F5062B">
        <w:rPr>
          <w:b/>
          <w:bCs/>
          <w:i/>
          <w:iCs/>
          <w:sz w:val="28"/>
          <w:szCs w:val="28"/>
        </w:rPr>
        <w:t>Постановления Пленума Верховного Суда РФ</w:t>
      </w:r>
    </w:p>
    <w:p w:rsidR="00FB117E" w:rsidRPr="00F5062B" w:rsidRDefault="00FB117E" w:rsidP="00FB117E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FB117E" w:rsidRPr="00F5062B" w:rsidRDefault="00FB117E" w:rsidP="00FB117E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FB117E" w:rsidRPr="00F5062B" w:rsidRDefault="00FB117E" w:rsidP="00FB117E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FB117E" w:rsidRPr="00F5062B" w:rsidRDefault="00FB117E" w:rsidP="00FB117E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FB117E" w:rsidRPr="00F5062B" w:rsidRDefault="00FB117E" w:rsidP="00FB117E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FB117E" w:rsidRPr="00F5062B" w:rsidRDefault="00FB117E" w:rsidP="00FB117E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FB117E" w:rsidRPr="00F5062B" w:rsidRDefault="00FB117E" w:rsidP="00FB117E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FB117E" w:rsidRPr="00F5062B" w:rsidRDefault="00FB117E" w:rsidP="00FB117E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FB117E" w:rsidRPr="00F5062B" w:rsidRDefault="00FB117E" w:rsidP="00FB117E">
      <w:pPr>
        <w:tabs>
          <w:tab w:val="left" w:pos="284"/>
        </w:tabs>
        <w:rPr>
          <w:b/>
          <w:bCs/>
          <w:i/>
          <w:iCs/>
          <w:sz w:val="28"/>
          <w:szCs w:val="28"/>
        </w:rPr>
      </w:pPr>
      <w:r w:rsidRPr="00F5062B">
        <w:rPr>
          <w:b/>
          <w:bCs/>
          <w:i/>
          <w:iCs/>
          <w:sz w:val="28"/>
          <w:szCs w:val="28"/>
        </w:rPr>
        <w:t>Учебная литература:</w:t>
      </w:r>
    </w:p>
    <w:p w:rsidR="00FB117E" w:rsidRPr="00F5062B" w:rsidRDefault="00FB117E" w:rsidP="00FB117E">
      <w:pPr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lastRenderedPageBreak/>
        <w:t xml:space="preserve">Конституционные права и свободы личности в России: Учебное пособие/ </w:t>
      </w:r>
      <w:proofErr w:type="spellStart"/>
      <w:r w:rsidRPr="00F5062B">
        <w:rPr>
          <w:sz w:val="28"/>
          <w:szCs w:val="28"/>
        </w:rPr>
        <w:t>Нудненко</w:t>
      </w:r>
      <w:proofErr w:type="spellEnd"/>
      <w:r w:rsidRPr="00F5062B">
        <w:rPr>
          <w:sz w:val="28"/>
          <w:szCs w:val="28"/>
        </w:rPr>
        <w:t xml:space="preserve"> Л.А.- СПб</w:t>
      </w:r>
      <w:proofErr w:type="gramStart"/>
      <w:r w:rsidRPr="00F5062B">
        <w:rPr>
          <w:sz w:val="28"/>
          <w:szCs w:val="28"/>
        </w:rPr>
        <w:t xml:space="preserve">., </w:t>
      </w:r>
      <w:proofErr w:type="spellStart"/>
      <w:proofErr w:type="gramEnd"/>
      <w:r w:rsidRPr="00F5062B">
        <w:rPr>
          <w:sz w:val="28"/>
          <w:szCs w:val="28"/>
        </w:rPr>
        <w:t>Из-во</w:t>
      </w:r>
      <w:proofErr w:type="spellEnd"/>
      <w:r w:rsidRPr="00F5062B">
        <w:rPr>
          <w:sz w:val="28"/>
          <w:szCs w:val="28"/>
        </w:rPr>
        <w:t xml:space="preserve"> Р.Асланова Юридический центр Пресс, 2009.</w:t>
      </w:r>
    </w:p>
    <w:p w:rsidR="00FB117E" w:rsidRPr="00F5062B" w:rsidRDefault="00FB117E" w:rsidP="00FB117E">
      <w:pPr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Правовое обеспечение профессиональной деятельности: Учебник/ </w:t>
      </w:r>
      <w:proofErr w:type="spellStart"/>
      <w:r w:rsidRPr="00F5062B">
        <w:rPr>
          <w:sz w:val="28"/>
          <w:szCs w:val="28"/>
        </w:rPr>
        <w:t>Хабибулин</w:t>
      </w:r>
      <w:proofErr w:type="spellEnd"/>
      <w:r w:rsidRPr="00F5062B">
        <w:rPr>
          <w:sz w:val="28"/>
          <w:szCs w:val="28"/>
        </w:rPr>
        <w:t xml:space="preserve"> А.Г, </w:t>
      </w:r>
      <w:proofErr w:type="spellStart"/>
      <w:r w:rsidRPr="00F5062B">
        <w:rPr>
          <w:sz w:val="28"/>
          <w:szCs w:val="28"/>
        </w:rPr>
        <w:t>Мурсалимов</w:t>
      </w:r>
      <w:proofErr w:type="spellEnd"/>
      <w:r w:rsidRPr="00F5062B">
        <w:rPr>
          <w:sz w:val="28"/>
          <w:szCs w:val="28"/>
        </w:rPr>
        <w:t xml:space="preserve"> К.Р.-  М.: ИД «ФОРУМ</w:t>
      </w:r>
      <w:proofErr w:type="gramStart"/>
      <w:r w:rsidRPr="00F5062B">
        <w:rPr>
          <w:sz w:val="28"/>
          <w:szCs w:val="28"/>
        </w:rPr>
        <w:t>»-</w:t>
      </w:r>
      <w:proofErr w:type="gramEnd"/>
      <w:r w:rsidRPr="00F5062B">
        <w:rPr>
          <w:sz w:val="28"/>
          <w:szCs w:val="28"/>
        </w:rPr>
        <w:t>ИНФРА-М,  2014.</w:t>
      </w:r>
    </w:p>
    <w:p w:rsidR="00FB117E" w:rsidRPr="00F5062B" w:rsidRDefault="00FB117E" w:rsidP="00FB117E">
      <w:pPr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Правоохранительные органы в схемах с комментариями: Учебное пособие.- 5-е изд. /  Авдонкин В.С., </w:t>
      </w:r>
      <w:proofErr w:type="spellStart"/>
      <w:r w:rsidRPr="00F5062B">
        <w:rPr>
          <w:sz w:val="28"/>
          <w:szCs w:val="28"/>
        </w:rPr>
        <w:t>М.:Эксмо</w:t>
      </w:r>
      <w:proofErr w:type="spellEnd"/>
      <w:r w:rsidRPr="00F5062B">
        <w:rPr>
          <w:sz w:val="28"/>
          <w:szCs w:val="28"/>
        </w:rPr>
        <w:t>, 2010.</w:t>
      </w:r>
    </w:p>
    <w:p w:rsidR="00FB117E" w:rsidRPr="00F5062B" w:rsidRDefault="00FB117E" w:rsidP="00FB117E">
      <w:pPr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Реализация конституционного права граждан на квалифицированную юридическую помощь как основное содержание деятельности адвокатуры России / </w:t>
      </w:r>
      <w:proofErr w:type="spellStart"/>
      <w:r w:rsidRPr="00F5062B">
        <w:rPr>
          <w:sz w:val="28"/>
          <w:szCs w:val="28"/>
        </w:rPr>
        <w:t>Ботнев</w:t>
      </w:r>
      <w:proofErr w:type="spellEnd"/>
      <w:r w:rsidRPr="00F5062B">
        <w:rPr>
          <w:sz w:val="28"/>
          <w:szCs w:val="28"/>
        </w:rPr>
        <w:t xml:space="preserve"> В.</w:t>
      </w:r>
      <w:proofErr w:type="gramStart"/>
      <w:r w:rsidRPr="00F5062B">
        <w:rPr>
          <w:sz w:val="28"/>
          <w:szCs w:val="28"/>
        </w:rPr>
        <w:t>К</w:t>
      </w:r>
      <w:proofErr w:type="gramEnd"/>
      <w:r w:rsidRPr="00F5062B">
        <w:rPr>
          <w:sz w:val="28"/>
          <w:szCs w:val="28"/>
        </w:rPr>
        <w:t xml:space="preserve">, Калуга </w:t>
      </w:r>
      <w:proofErr w:type="spellStart"/>
      <w:r w:rsidRPr="00F5062B">
        <w:rPr>
          <w:sz w:val="28"/>
          <w:szCs w:val="28"/>
        </w:rPr>
        <w:t>Полиграф-Информ</w:t>
      </w:r>
      <w:proofErr w:type="spellEnd"/>
      <w:r w:rsidRPr="00F5062B">
        <w:rPr>
          <w:sz w:val="28"/>
          <w:szCs w:val="28"/>
        </w:rPr>
        <w:t>, 2008.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5.Повышение квалификации юристов как направление формирования профессионального правосознания </w:t>
      </w:r>
      <w:proofErr w:type="spellStart"/>
      <w:r w:rsidRPr="00F5062B">
        <w:rPr>
          <w:sz w:val="28"/>
          <w:szCs w:val="28"/>
        </w:rPr>
        <w:t>Вавин</w:t>
      </w:r>
      <w:proofErr w:type="spellEnd"/>
      <w:r w:rsidRPr="00F5062B">
        <w:rPr>
          <w:sz w:val="28"/>
          <w:szCs w:val="28"/>
        </w:rPr>
        <w:t xml:space="preserve"> А.В. "Актуальные проблемы российского права", 2015, N 5.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6. 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7.</w:t>
      </w:r>
      <w:r w:rsidRPr="00F5062B">
        <w:rPr>
          <w:sz w:val="28"/>
          <w:szCs w:val="28"/>
        </w:rPr>
        <w:tab/>
        <w:t xml:space="preserve">"Комментарий к Федеральному закону от 21.11.2011 N 324-ФЗ "О бесплатной юридической помощи в Российской Федерации" (постатейный) </w:t>
      </w:r>
      <w:proofErr w:type="spellStart"/>
      <w:r w:rsidRPr="00F5062B">
        <w:rPr>
          <w:sz w:val="28"/>
          <w:szCs w:val="28"/>
        </w:rPr>
        <w:t>Остапенко</w:t>
      </w:r>
      <w:proofErr w:type="spellEnd"/>
      <w:r w:rsidRPr="00F5062B">
        <w:rPr>
          <w:sz w:val="28"/>
          <w:szCs w:val="28"/>
        </w:rPr>
        <w:t xml:space="preserve"> А.С., Артемьев Е.В., </w:t>
      </w:r>
      <w:proofErr w:type="spellStart"/>
      <w:r w:rsidRPr="00F5062B">
        <w:rPr>
          <w:sz w:val="28"/>
          <w:szCs w:val="28"/>
        </w:rPr>
        <w:t>Бевзюк</w:t>
      </w:r>
      <w:proofErr w:type="spellEnd"/>
      <w:r w:rsidRPr="00F5062B">
        <w:rPr>
          <w:sz w:val="28"/>
          <w:szCs w:val="28"/>
        </w:rPr>
        <w:t xml:space="preserve"> Е.А) (Подготовлен для системы </w:t>
      </w:r>
      <w:proofErr w:type="spellStart"/>
      <w:r w:rsidRPr="00F5062B">
        <w:rPr>
          <w:sz w:val="28"/>
          <w:szCs w:val="28"/>
        </w:rPr>
        <w:t>КонсультантПлюс</w:t>
      </w:r>
      <w:proofErr w:type="spellEnd"/>
      <w:r w:rsidRPr="00F5062B">
        <w:rPr>
          <w:sz w:val="28"/>
          <w:szCs w:val="28"/>
        </w:rPr>
        <w:t>, 2012)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8.  О правовом регулировании порядка организации и прохождения студенческой практики в вузах </w:t>
      </w:r>
      <w:proofErr w:type="spellStart"/>
      <w:r w:rsidRPr="00F5062B">
        <w:rPr>
          <w:sz w:val="28"/>
          <w:szCs w:val="28"/>
        </w:rPr>
        <w:t>Нарутто</w:t>
      </w:r>
      <w:proofErr w:type="spellEnd"/>
      <w:r w:rsidRPr="00F5062B">
        <w:rPr>
          <w:sz w:val="28"/>
          <w:szCs w:val="28"/>
        </w:rPr>
        <w:t xml:space="preserve"> С.В. "Административное и муниципальное право", 2012, N 10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9. </w:t>
      </w:r>
      <w:proofErr w:type="spellStart"/>
      <w:r w:rsidRPr="00F5062B">
        <w:rPr>
          <w:sz w:val="28"/>
          <w:szCs w:val="28"/>
        </w:rPr>
        <w:t>Безрядин</w:t>
      </w:r>
      <w:proofErr w:type="spellEnd"/>
      <w:r w:rsidRPr="00F5062B">
        <w:rPr>
          <w:sz w:val="28"/>
          <w:szCs w:val="28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10. </w:t>
      </w:r>
      <w:proofErr w:type="gramStart"/>
      <w:r w:rsidRPr="00F5062B">
        <w:rPr>
          <w:sz w:val="28"/>
          <w:szCs w:val="28"/>
        </w:rPr>
        <w:t xml:space="preserve">Роль системы образования в формировании </w:t>
      </w:r>
      <w:proofErr w:type="spellStart"/>
      <w:r w:rsidRPr="00F5062B">
        <w:rPr>
          <w:sz w:val="28"/>
          <w:szCs w:val="28"/>
        </w:rPr>
        <w:t>антикоррупционного</w:t>
      </w:r>
      <w:proofErr w:type="spellEnd"/>
      <w:r w:rsidRPr="00F5062B">
        <w:rPr>
          <w:sz w:val="28"/>
          <w:szCs w:val="28"/>
        </w:rPr>
        <w:t xml:space="preserve"> правосознания обучающихся (</w:t>
      </w:r>
      <w:proofErr w:type="spellStart"/>
      <w:r w:rsidRPr="00F5062B">
        <w:rPr>
          <w:sz w:val="28"/>
          <w:szCs w:val="28"/>
        </w:rPr>
        <w:t>Носакова</w:t>
      </w:r>
      <w:proofErr w:type="spellEnd"/>
      <w:r w:rsidRPr="00F5062B">
        <w:rPr>
          <w:sz w:val="28"/>
          <w:szCs w:val="28"/>
        </w:rPr>
        <w:t xml:space="preserve"> Е.С."Юридический мир", 2012, N 4</w:t>
      </w:r>
      <w:proofErr w:type="gramEnd"/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11. Юридические клиники в России: состояние и перспективы развития  Кулакова В.Ю., Маркова Т.Ю., Самсонова М.В. "Юридическое образование и наука", 2014, N 2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12."Правовое государство: вопросы формирования" Яковлев В.Ф."Статут", 2012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>13. Организация учебной деятельности в Институте повышения квалификации Следственного комитета Российской Федераци</w:t>
      </w:r>
      <w:proofErr w:type="gramStart"/>
      <w:r w:rsidRPr="00F5062B">
        <w:rPr>
          <w:sz w:val="28"/>
          <w:szCs w:val="28"/>
        </w:rPr>
        <w:t>и(</w:t>
      </w:r>
      <w:proofErr w:type="spellStart"/>
      <w:proofErr w:type="gramEnd"/>
      <w:r w:rsidRPr="00F5062B">
        <w:rPr>
          <w:sz w:val="28"/>
          <w:szCs w:val="28"/>
        </w:rPr>
        <w:t>Багмет</w:t>
      </w:r>
      <w:proofErr w:type="spellEnd"/>
      <w:r w:rsidRPr="00F5062B">
        <w:rPr>
          <w:sz w:val="28"/>
          <w:szCs w:val="28"/>
        </w:rPr>
        <w:t xml:space="preserve"> А.М.("Юридическое образование и наука", 2014, N 2) 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14. Характер прокурорско-надзорной деятельности и предпосылки повышения ее эффективности. </w:t>
      </w:r>
      <w:proofErr w:type="gramStart"/>
      <w:r w:rsidRPr="00F5062B">
        <w:rPr>
          <w:sz w:val="28"/>
          <w:szCs w:val="28"/>
        </w:rPr>
        <w:t>Винокуров Ю.Е.("Административное и муниципальное право", 2013, N 6</w:t>
      </w:r>
      <w:proofErr w:type="gramEnd"/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15."Гражданско-правовой институт акционерных соглашений: Монография" </w:t>
      </w:r>
      <w:proofErr w:type="gramStart"/>
      <w:r w:rsidRPr="00F5062B">
        <w:rPr>
          <w:sz w:val="28"/>
          <w:szCs w:val="28"/>
        </w:rPr>
        <w:t>Степкин</w:t>
      </w:r>
      <w:proofErr w:type="gramEnd"/>
      <w:r w:rsidRPr="00F5062B">
        <w:rPr>
          <w:sz w:val="28"/>
          <w:szCs w:val="28"/>
        </w:rPr>
        <w:t xml:space="preserve"> С.П."</w:t>
      </w:r>
      <w:proofErr w:type="spellStart"/>
      <w:r w:rsidRPr="00F5062B">
        <w:rPr>
          <w:sz w:val="28"/>
          <w:szCs w:val="28"/>
        </w:rPr>
        <w:t>Петроруш</w:t>
      </w:r>
      <w:proofErr w:type="spellEnd"/>
      <w:r w:rsidRPr="00F5062B">
        <w:rPr>
          <w:sz w:val="28"/>
          <w:szCs w:val="28"/>
        </w:rPr>
        <w:t>", 2011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t xml:space="preserve"> 16. Значение и форма самостоятельной работы как средство формирования профессиональных умений и навыков студентов-юристов </w:t>
      </w:r>
      <w:proofErr w:type="spellStart"/>
      <w:r w:rsidRPr="00F5062B">
        <w:rPr>
          <w:sz w:val="28"/>
          <w:szCs w:val="28"/>
        </w:rPr>
        <w:t>Ивлиева</w:t>
      </w:r>
      <w:proofErr w:type="spellEnd"/>
      <w:r w:rsidRPr="00F5062B">
        <w:rPr>
          <w:sz w:val="28"/>
          <w:szCs w:val="28"/>
        </w:rPr>
        <w:t xml:space="preserve"> И.А."Юридическое образование и наука", 2013, N 2</w:t>
      </w: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F5062B">
        <w:rPr>
          <w:sz w:val="28"/>
          <w:szCs w:val="28"/>
        </w:rPr>
        <w:lastRenderedPageBreak/>
        <w:t>17. Доступность правосудия: теория и практика (</w:t>
      </w:r>
      <w:proofErr w:type="spellStart"/>
      <w:r w:rsidRPr="00F5062B">
        <w:rPr>
          <w:sz w:val="28"/>
          <w:szCs w:val="28"/>
        </w:rPr>
        <w:t>Жильцова</w:t>
      </w:r>
      <w:proofErr w:type="spellEnd"/>
      <w:r w:rsidRPr="00F5062B">
        <w:rPr>
          <w:sz w:val="28"/>
          <w:szCs w:val="28"/>
        </w:rPr>
        <w:t xml:space="preserve"> Н.А.) ("Российский юридический журнал", 2011, N 2)</w:t>
      </w:r>
    </w:p>
    <w:p w:rsidR="00FB117E" w:rsidRDefault="00FB117E" w:rsidP="00FB117E">
      <w:pPr>
        <w:pStyle w:val="1"/>
        <w:tabs>
          <w:tab w:val="left" w:pos="284"/>
          <w:tab w:val="left" w:pos="765"/>
        </w:tabs>
        <w:jc w:val="left"/>
      </w:pPr>
    </w:p>
    <w:p w:rsidR="00FB117E" w:rsidRPr="004C77AF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7AF">
        <w:rPr>
          <w:sz w:val="28"/>
          <w:szCs w:val="28"/>
        </w:rPr>
        <w:t xml:space="preserve">Местом прохождения </w:t>
      </w:r>
      <w:r>
        <w:rPr>
          <w:sz w:val="28"/>
          <w:szCs w:val="28"/>
        </w:rPr>
        <w:t>преддипломной</w:t>
      </w:r>
      <w:r w:rsidRPr="004C77AF">
        <w:rPr>
          <w:sz w:val="28"/>
          <w:szCs w:val="28"/>
        </w:rPr>
        <w:t xml:space="preserve"> практики являются судебные органы Российской Федерации.</w:t>
      </w:r>
    </w:p>
    <w:p w:rsidR="00FB117E" w:rsidRPr="004C77AF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7AF">
        <w:rPr>
          <w:sz w:val="28"/>
          <w:szCs w:val="28"/>
        </w:rPr>
        <w:t xml:space="preserve">Студенты направляются на места прохождения </w:t>
      </w:r>
      <w:r>
        <w:rPr>
          <w:sz w:val="28"/>
          <w:szCs w:val="28"/>
        </w:rPr>
        <w:t>преддипломной</w:t>
      </w:r>
      <w:r w:rsidRPr="004C77AF">
        <w:rPr>
          <w:sz w:val="28"/>
          <w:szCs w:val="28"/>
        </w:rPr>
        <w:t xml:space="preserve"> практики, которые определяются деканатом факультета на </w:t>
      </w:r>
      <w:r>
        <w:rPr>
          <w:sz w:val="28"/>
          <w:szCs w:val="28"/>
        </w:rPr>
        <w:t>основании заключенных договоров</w:t>
      </w:r>
      <w:r w:rsidRPr="004C77AF">
        <w:rPr>
          <w:sz w:val="28"/>
          <w:szCs w:val="28"/>
        </w:rPr>
        <w:t>.</w:t>
      </w:r>
    </w:p>
    <w:p w:rsidR="00FB117E" w:rsidRPr="004C77AF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77AF">
        <w:rPr>
          <w:sz w:val="28"/>
          <w:szCs w:val="28"/>
        </w:rPr>
        <w:t xml:space="preserve">Направление студентов на </w:t>
      </w:r>
      <w:r>
        <w:rPr>
          <w:sz w:val="28"/>
          <w:szCs w:val="28"/>
        </w:rPr>
        <w:t>преддипломную</w:t>
      </w:r>
      <w:r w:rsidRPr="004C77AF">
        <w:rPr>
          <w:sz w:val="28"/>
          <w:szCs w:val="28"/>
        </w:rPr>
        <w:t xml:space="preserve"> практику осуществляется на основании приказа ректора Университета. Возможно направление на практику в индивидуальном порядке на основании заявки от органов, предоставленной студентом в деканат факультета в установленные сроки. </w:t>
      </w:r>
    </w:p>
    <w:p w:rsidR="00FB117E" w:rsidRPr="004C77AF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 w:rsidRPr="004C77AF">
        <w:rPr>
          <w:sz w:val="28"/>
          <w:szCs w:val="28"/>
        </w:rPr>
        <w:t xml:space="preserve">Допускается прохождение студентами </w:t>
      </w:r>
      <w:r>
        <w:rPr>
          <w:sz w:val="28"/>
          <w:szCs w:val="28"/>
        </w:rPr>
        <w:t>преддипломной</w:t>
      </w:r>
      <w:r w:rsidRPr="004C77AF">
        <w:rPr>
          <w:sz w:val="28"/>
          <w:szCs w:val="28"/>
        </w:rPr>
        <w:t xml:space="preserve"> практики по месту работы, на основании представленного в деканат  факультета за месяц до начала практики заявления студента и письма от работодателя о возможности предоставить студенту место практики. Содержание  </w:t>
      </w:r>
      <w:r>
        <w:rPr>
          <w:sz w:val="28"/>
          <w:szCs w:val="28"/>
        </w:rPr>
        <w:t>преддипломной</w:t>
      </w:r>
      <w:r w:rsidRPr="004C77AF">
        <w:rPr>
          <w:sz w:val="28"/>
          <w:szCs w:val="28"/>
        </w:rPr>
        <w:t xml:space="preserve"> практики студентов должно быть связано с изучением работы  судебных органов. </w:t>
      </w:r>
    </w:p>
    <w:p w:rsidR="00FB117E" w:rsidRDefault="00FB117E" w:rsidP="00FB117E">
      <w:pPr>
        <w:pStyle w:val="1"/>
        <w:tabs>
          <w:tab w:val="left" w:pos="284"/>
        </w:tabs>
        <w:rPr>
          <w:b w:val="0"/>
          <w:szCs w:val="28"/>
        </w:rPr>
      </w:pPr>
    </w:p>
    <w:p w:rsidR="00FB117E" w:rsidRPr="006F4E39" w:rsidRDefault="00FB117E" w:rsidP="00FB117E"/>
    <w:p w:rsidR="00FB117E" w:rsidRDefault="00FB117E" w:rsidP="00FB117E">
      <w:pPr>
        <w:numPr>
          <w:ilvl w:val="0"/>
          <w:numId w:val="12"/>
        </w:numPr>
        <w:tabs>
          <w:tab w:val="left" w:pos="284"/>
        </w:tabs>
        <w:jc w:val="both"/>
        <w:rPr>
          <w:b/>
          <w:sz w:val="28"/>
          <w:szCs w:val="28"/>
        </w:rPr>
      </w:pPr>
      <w:bookmarkStart w:id="2" w:name="bookmark13"/>
      <w:r w:rsidRPr="00F5062B">
        <w:rPr>
          <w:b/>
          <w:sz w:val="28"/>
          <w:szCs w:val="28"/>
        </w:rPr>
        <w:t xml:space="preserve">МАТЕРИАЛЬНО-ТЕХНИЧЕСКОЕ ОБЕСПЕЧЕНИЕ </w:t>
      </w:r>
      <w:r>
        <w:rPr>
          <w:b/>
          <w:sz w:val="28"/>
          <w:szCs w:val="28"/>
        </w:rPr>
        <w:t>ПРЕДДИПЛОМНОЙ</w:t>
      </w:r>
      <w:r w:rsidRPr="00F5062B">
        <w:rPr>
          <w:b/>
          <w:sz w:val="28"/>
          <w:szCs w:val="28"/>
        </w:rPr>
        <w:t xml:space="preserve"> ПРАКТИКИ</w:t>
      </w:r>
      <w:bookmarkEnd w:id="2"/>
    </w:p>
    <w:p w:rsidR="00FB117E" w:rsidRPr="00F5062B" w:rsidRDefault="00FB117E" w:rsidP="00FB117E">
      <w:pPr>
        <w:tabs>
          <w:tab w:val="left" w:pos="284"/>
        </w:tabs>
        <w:jc w:val="center"/>
        <w:rPr>
          <w:bCs/>
          <w:sz w:val="28"/>
          <w:szCs w:val="28"/>
        </w:rPr>
      </w:pPr>
    </w:p>
    <w:p w:rsidR="00FB117E" w:rsidRPr="00F5062B" w:rsidRDefault="00FB117E" w:rsidP="00FB11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62B">
        <w:rPr>
          <w:sz w:val="28"/>
          <w:szCs w:val="28"/>
        </w:rPr>
        <w:t>П</w:t>
      </w:r>
      <w:r>
        <w:rPr>
          <w:sz w:val="28"/>
          <w:szCs w:val="28"/>
        </w:rPr>
        <w:t>реддипломная</w:t>
      </w:r>
      <w:r w:rsidRPr="00F5062B">
        <w:rPr>
          <w:sz w:val="28"/>
          <w:szCs w:val="28"/>
        </w:rPr>
        <w:t xml:space="preserve"> практика осуществляется в  судебных органах Российской  Федерации.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  <w:r w:rsidRPr="00F5062B">
        <w:rPr>
          <w:sz w:val="28"/>
          <w:szCs w:val="28"/>
        </w:rPr>
        <w:t xml:space="preserve">        </w:t>
      </w: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  <w:lang w:val="en-US"/>
        </w:rPr>
      </w:pPr>
      <w:r w:rsidRPr="00F5062B">
        <w:rPr>
          <w:sz w:val="28"/>
          <w:szCs w:val="28"/>
        </w:rPr>
        <w:t xml:space="preserve">           </w:t>
      </w: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B51C78" w:rsidRPr="00B51C78" w:rsidRDefault="00B51C78" w:rsidP="00FB117E">
      <w:pPr>
        <w:tabs>
          <w:tab w:val="left" w:pos="284"/>
        </w:tabs>
        <w:rPr>
          <w:sz w:val="28"/>
          <w:szCs w:val="28"/>
          <w:lang w:val="en-US"/>
        </w:rPr>
      </w:pPr>
    </w:p>
    <w:p w:rsidR="00FB117E" w:rsidRPr="00F5062B" w:rsidRDefault="00FB117E" w:rsidP="00FB117E">
      <w:pPr>
        <w:tabs>
          <w:tab w:val="left" w:pos="284"/>
        </w:tabs>
        <w:rPr>
          <w:b/>
          <w:sz w:val="28"/>
          <w:szCs w:val="28"/>
        </w:rPr>
      </w:pPr>
    </w:p>
    <w:p w:rsidR="00FB117E" w:rsidRPr="00655C28" w:rsidRDefault="00FB117E" w:rsidP="00FB117E">
      <w:pPr>
        <w:tabs>
          <w:tab w:val="left" w:pos="284"/>
        </w:tabs>
        <w:jc w:val="center"/>
        <w:rPr>
          <w:b/>
          <w:sz w:val="28"/>
          <w:szCs w:val="28"/>
        </w:rPr>
      </w:pPr>
      <w:r w:rsidRPr="00655C28">
        <w:rPr>
          <w:b/>
          <w:sz w:val="28"/>
          <w:szCs w:val="28"/>
        </w:rPr>
        <w:lastRenderedPageBreak/>
        <w:t>ПРОТОКОЛ ИЗМЕНЕНИЙ РП</w:t>
      </w:r>
      <w:r>
        <w:rPr>
          <w:b/>
          <w:sz w:val="28"/>
          <w:szCs w:val="28"/>
        </w:rPr>
        <w:t>П</w:t>
      </w:r>
    </w:p>
    <w:tbl>
      <w:tblPr>
        <w:tblW w:w="938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1634"/>
        <w:gridCol w:w="3544"/>
        <w:gridCol w:w="2862"/>
      </w:tblGrid>
      <w:tr w:rsidR="00FB117E" w:rsidRPr="00655C28" w:rsidTr="0092677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43" w:type="dxa"/>
            <w:vAlign w:val="center"/>
          </w:tcPr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655C2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34" w:type="dxa"/>
            <w:vAlign w:val="center"/>
          </w:tcPr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655C2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544" w:type="dxa"/>
            <w:vAlign w:val="center"/>
          </w:tcPr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bookmarkStart w:id="3" w:name="_Toc441438243"/>
            <w:r w:rsidRPr="00655C28">
              <w:rPr>
                <w:b/>
                <w:bCs/>
                <w:sz w:val="28"/>
                <w:szCs w:val="28"/>
              </w:rPr>
              <w:t>Изменения</w:t>
            </w:r>
            <w:bookmarkEnd w:id="3"/>
          </w:p>
        </w:tc>
        <w:tc>
          <w:tcPr>
            <w:tcW w:w="2862" w:type="dxa"/>
            <w:vAlign w:val="center"/>
          </w:tcPr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655C28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FB117E" w:rsidRPr="00655C28" w:rsidTr="00926775">
        <w:tblPrEx>
          <w:tblCellMar>
            <w:top w:w="0" w:type="dxa"/>
            <w:bottom w:w="0" w:type="dxa"/>
          </w:tblCellMar>
        </w:tblPrEx>
        <w:trPr>
          <w:trHeight w:val="5510"/>
        </w:trPr>
        <w:tc>
          <w:tcPr>
            <w:tcW w:w="1343" w:type="dxa"/>
            <w:vAlign w:val="center"/>
          </w:tcPr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FB117E" w:rsidRPr="00655C28" w:rsidRDefault="00FB117E" w:rsidP="00926775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</w:tr>
    </w:tbl>
    <w:p w:rsidR="00FB117E" w:rsidRPr="00655C28" w:rsidRDefault="00FB117E" w:rsidP="00FB117E">
      <w:pPr>
        <w:widowControl w:val="0"/>
        <w:autoSpaceDN w:val="0"/>
        <w:rPr>
          <w:b/>
          <w:sz w:val="28"/>
          <w:szCs w:val="28"/>
        </w:rPr>
      </w:pPr>
    </w:p>
    <w:p w:rsidR="00FB117E" w:rsidRPr="00655C28" w:rsidRDefault="00FB117E" w:rsidP="00FB117E">
      <w:pPr>
        <w:widowControl w:val="0"/>
        <w:autoSpaceDN w:val="0"/>
        <w:rPr>
          <w:b/>
          <w:sz w:val="28"/>
          <w:szCs w:val="28"/>
        </w:rPr>
      </w:pPr>
    </w:p>
    <w:p w:rsidR="00FB117E" w:rsidRPr="00655C28" w:rsidRDefault="00FB117E" w:rsidP="00FB117E">
      <w:pPr>
        <w:widowControl w:val="0"/>
        <w:autoSpaceDN w:val="0"/>
        <w:rPr>
          <w:b/>
          <w:sz w:val="28"/>
          <w:szCs w:val="28"/>
        </w:rPr>
      </w:pPr>
      <w:r w:rsidRPr="00655C28">
        <w:rPr>
          <w:b/>
          <w:sz w:val="28"/>
          <w:szCs w:val="28"/>
        </w:rPr>
        <w:t xml:space="preserve">Рабочая программа разработана: </w:t>
      </w:r>
    </w:p>
    <w:p w:rsidR="00FB117E" w:rsidRPr="00655C28" w:rsidRDefault="00FB117E" w:rsidP="00FB117E">
      <w:pPr>
        <w:widowControl w:val="0"/>
        <w:autoSpaceDN w:val="0"/>
        <w:rPr>
          <w:sz w:val="28"/>
          <w:szCs w:val="28"/>
        </w:rPr>
      </w:pPr>
      <w:r>
        <w:rPr>
          <w:sz w:val="28"/>
          <w:szCs w:val="28"/>
        </w:rPr>
        <w:t>- кафедрой</w:t>
      </w:r>
      <w:r w:rsidRPr="00655C28">
        <w:rPr>
          <w:sz w:val="28"/>
          <w:szCs w:val="28"/>
        </w:rPr>
        <w:t xml:space="preserve"> гражданского права,</w:t>
      </w:r>
      <w:r>
        <w:rPr>
          <w:rFonts w:eastAsia="Calibri"/>
          <w:sz w:val="28"/>
          <w:szCs w:val="28"/>
        </w:rPr>
        <w:t xml:space="preserve">  кафедрой</w:t>
      </w:r>
      <w:r w:rsidRPr="00655C28">
        <w:rPr>
          <w:rFonts w:eastAsia="Calibri"/>
          <w:sz w:val="28"/>
          <w:szCs w:val="28"/>
        </w:rPr>
        <w:t xml:space="preserve"> гражданского и административного </w:t>
      </w:r>
      <w:r>
        <w:rPr>
          <w:rFonts w:eastAsia="Calibri"/>
          <w:sz w:val="28"/>
          <w:szCs w:val="28"/>
        </w:rPr>
        <w:t>судопроизводства</w:t>
      </w:r>
    </w:p>
    <w:p w:rsidR="00FB117E" w:rsidRPr="00655C28" w:rsidRDefault="00FB117E" w:rsidP="00FB11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B117E" w:rsidRPr="00655C28" w:rsidRDefault="00FB117E" w:rsidP="00FB11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655C28">
        <w:rPr>
          <w:rFonts w:eastAsia="Calibri"/>
          <w:sz w:val="28"/>
          <w:szCs w:val="28"/>
          <w:u w:val="single"/>
        </w:rPr>
        <w:t xml:space="preserve">Алексеева Н.В., кандидат юридических наук, доцент, доцент кафедры гражданского и административного </w:t>
      </w:r>
      <w:r>
        <w:rPr>
          <w:rFonts w:eastAsia="Calibri"/>
          <w:sz w:val="28"/>
          <w:szCs w:val="28"/>
          <w:u w:val="single"/>
        </w:rPr>
        <w:t>судопроизводства</w:t>
      </w:r>
    </w:p>
    <w:p w:rsidR="00FB117E" w:rsidRPr="00655C28" w:rsidRDefault="00FB117E" w:rsidP="00FB1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B117E" w:rsidRPr="00655C28" w:rsidRDefault="00FB117E" w:rsidP="00FB117E">
      <w:pPr>
        <w:widowControl w:val="0"/>
        <w:autoSpaceDE w:val="0"/>
        <w:autoSpaceDN w:val="0"/>
        <w:adjustRightInd w:val="0"/>
        <w:ind w:right="-24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Беляева Т.А.</w:t>
      </w:r>
      <w:r w:rsidRPr="00655C28">
        <w:rPr>
          <w:rFonts w:eastAsia="Calibri"/>
          <w:sz w:val="28"/>
          <w:szCs w:val="28"/>
          <w:u w:val="single"/>
        </w:rPr>
        <w:t xml:space="preserve">,  </w:t>
      </w:r>
      <w:r>
        <w:rPr>
          <w:rFonts w:eastAsia="Calibri"/>
          <w:sz w:val="28"/>
          <w:szCs w:val="28"/>
          <w:u w:val="single"/>
        </w:rPr>
        <w:t xml:space="preserve">старший </w:t>
      </w:r>
      <w:r w:rsidRPr="00655C28">
        <w:rPr>
          <w:rFonts w:eastAsia="Calibri"/>
          <w:sz w:val="28"/>
          <w:szCs w:val="28"/>
          <w:u w:val="single"/>
        </w:rPr>
        <w:t>преподаватель кафедры гражданского права</w:t>
      </w: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Pr="002265A2" w:rsidRDefault="00FB117E" w:rsidP="00FB117E">
      <w:pPr>
        <w:shd w:val="clear" w:color="auto" w:fill="FFFFFF"/>
        <w:jc w:val="right"/>
        <w:rPr>
          <w:sz w:val="20"/>
          <w:szCs w:val="20"/>
        </w:rPr>
      </w:pPr>
    </w:p>
    <w:tbl>
      <w:tblPr>
        <w:tblW w:w="986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64"/>
      </w:tblGrid>
      <w:tr w:rsidR="00FB117E" w:rsidRPr="002265A2" w:rsidTr="00926775">
        <w:trPr>
          <w:trHeight w:val="1702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FB117E" w:rsidRPr="002265A2" w:rsidRDefault="00FB117E" w:rsidP="00926775">
            <w:pPr>
              <w:pStyle w:val="a4"/>
              <w:rPr>
                <w:b w:val="0"/>
                <w:bCs w:val="0"/>
                <w:sz w:val="20"/>
              </w:rPr>
            </w:pPr>
            <w:r w:rsidRPr="002265A2">
              <w:rPr>
                <w:sz w:val="20"/>
              </w:rPr>
              <w:lastRenderedPageBreak/>
              <w:t xml:space="preserve">ФЕДЕРАЛЬНОЕ ГОСУДАРСТВЕННОЕ БЮДЖЕТНОЕ ОБРАЗОВАТЕЛЬНОЕ УЧРЕЖДЕНИЕ </w:t>
            </w:r>
            <w:r>
              <w:rPr>
                <w:sz w:val="20"/>
              </w:rPr>
              <w:t xml:space="preserve">   </w:t>
            </w:r>
            <w:r w:rsidRPr="002265A2">
              <w:rPr>
                <w:sz w:val="20"/>
              </w:rPr>
              <w:t>ВЫСШЕГО ОБРАЗОВАНИЯ</w:t>
            </w:r>
          </w:p>
          <w:p w:rsidR="00FB117E" w:rsidRDefault="00FB117E" w:rsidP="00926775">
            <w:pPr>
              <w:pStyle w:val="a4"/>
              <w:rPr>
                <w:sz w:val="24"/>
              </w:rPr>
            </w:pPr>
            <w:r w:rsidRPr="008E1757">
              <w:rPr>
                <w:sz w:val="24"/>
              </w:rPr>
              <w:t>«РОССИЙСКИЙ ГОСУДАРСТВЕННЫЙ УНИВЕРСИТЕТ ПРАВОСУДИЯ»</w:t>
            </w:r>
          </w:p>
          <w:p w:rsidR="00FB117E" w:rsidRPr="009C5717" w:rsidRDefault="00FB117E" w:rsidP="009267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C5717">
              <w:rPr>
                <w:rFonts w:ascii="Times New Roman" w:hAnsi="Times New Roman" w:cs="Times New Roman"/>
                <w:sz w:val="24"/>
              </w:rPr>
              <w:t>Кафедра гражданского права</w:t>
            </w:r>
          </w:p>
          <w:p w:rsidR="00FB117E" w:rsidRDefault="00FB117E" w:rsidP="009267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C5717">
              <w:rPr>
                <w:rFonts w:ascii="Times New Roman" w:hAnsi="Times New Roman" w:cs="Times New Roman"/>
                <w:sz w:val="24"/>
              </w:rPr>
              <w:t>Направление подготовки (специальности) 40.05.04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117E" w:rsidRDefault="00FB117E" w:rsidP="009267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Судебная и прокурорская деятельность</w:t>
            </w:r>
          </w:p>
          <w:p w:rsidR="00FB117E" w:rsidRPr="009C5717" w:rsidRDefault="00FB117E" w:rsidP="009267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профиль (специализация) «Судебная деятельность»</w:t>
            </w:r>
          </w:p>
          <w:p w:rsidR="00FB117E" w:rsidRPr="002265A2" w:rsidRDefault="00FB117E" w:rsidP="00926775">
            <w:pPr>
              <w:pStyle w:val="a4"/>
              <w:rPr>
                <w:sz w:val="20"/>
              </w:rPr>
            </w:pPr>
          </w:p>
        </w:tc>
      </w:tr>
    </w:tbl>
    <w:p w:rsidR="00FB117E" w:rsidRPr="002265A2" w:rsidRDefault="00FB117E" w:rsidP="00FB117E">
      <w:pPr>
        <w:jc w:val="center"/>
        <w:rPr>
          <w:sz w:val="20"/>
          <w:szCs w:val="20"/>
        </w:rPr>
      </w:pPr>
    </w:p>
    <w:p w:rsidR="00FB117E" w:rsidRPr="002265A2" w:rsidRDefault="00FB117E" w:rsidP="00FB117E">
      <w:pPr>
        <w:pStyle w:val="33"/>
        <w:spacing w:line="240" w:lineRule="auto"/>
        <w:rPr>
          <w:b/>
          <w:sz w:val="20"/>
        </w:rPr>
      </w:pPr>
      <w:r w:rsidRPr="002265A2">
        <w:rPr>
          <w:b/>
          <w:sz w:val="20"/>
        </w:rPr>
        <w:t xml:space="preserve">ОТЧЕТ О ПРОХОЖДЕНИИ </w:t>
      </w:r>
    </w:p>
    <w:p w:rsidR="00FB117E" w:rsidRPr="002265A2" w:rsidRDefault="00FB117E" w:rsidP="00FB117E">
      <w:pPr>
        <w:pStyle w:val="33"/>
        <w:spacing w:line="240" w:lineRule="auto"/>
        <w:rPr>
          <w:b/>
          <w:sz w:val="20"/>
        </w:rPr>
      </w:pPr>
      <w:r>
        <w:rPr>
          <w:b/>
          <w:sz w:val="20"/>
        </w:rPr>
        <w:t>ПРЕДДИПЛОМНОЙ ПРАКТИКИ</w:t>
      </w:r>
      <w:r w:rsidRPr="002265A2">
        <w:rPr>
          <w:b/>
          <w:sz w:val="20"/>
        </w:rPr>
        <w:t xml:space="preserve"> </w:t>
      </w:r>
    </w:p>
    <w:p w:rsidR="00FB117E" w:rsidRPr="002265A2" w:rsidRDefault="00FB117E" w:rsidP="00FB117E">
      <w:pPr>
        <w:jc w:val="center"/>
        <w:rPr>
          <w:sz w:val="20"/>
          <w:szCs w:val="20"/>
        </w:rPr>
      </w:pPr>
    </w:p>
    <w:p w:rsidR="00FB117E" w:rsidRPr="002265A2" w:rsidRDefault="00FB117E" w:rsidP="00FB117E">
      <w:pPr>
        <w:ind w:firstLine="709"/>
        <w:rPr>
          <w:sz w:val="20"/>
          <w:szCs w:val="20"/>
        </w:rPr>
      </w:pPr>
    </w:p>
    <w:p w:rsidR="00FB117E" w:rsidRPr="002265A2" w:rsidRDefault="00FB117E" w:rsidP="00FB117E">
      <w:pPr>
        <w:ind w:firstLine="709"/>
        <w:rPr>
          <w:sz w:val="20"/>
          <w:szCs w:val="20"/>
        </w:rPr>
      </w:pPr>
      <w:r w:rsidRPr="002265A2">
        <w:rPr>
          <w:sz w:val="20"/>
          <w:szCs w:val="20"/>
        </w:rPr>
        <w:t>Выполнил студент __________________________________________</w:t>
      </w:r>
    </w:p>
    <w:p w:rsidR="00FB117E" w:rsidRPr="002265A2" w:rsidRDefault="00FB117E" w:rsidP="00FB117E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B117E" w:rsidRPr="002265A2" w:rsidRDefault="00FB117E" w:rsidP="00FB117E">
      <w:pPr>
        <w:jc w:val="center"/>
        <w:rPr>
          <w:sz w:val="20"/>
          <w:szCs w:val="20"/>
        </w:rPr>
      </w:pPr>
      <w:r w:rsidRPr="002265A2">
        <w:rPr>
          <w:sz w:val="20"/>
          <w:szCs w:val="20"/>
        </w:rPr>
        <w:t>(Ф.И.О)</w:t>
      </w:r>
    </w:p>
    <w:p w:rsidR="00FB117E" w:rsidRPr="002265A2" w:rsidRDefault="00FB117E" w:rsidP="00FB117E">
      <w:pPr>
        <w:jc w:val="center"/>
        <w:rPr>
          <w:sz w:val="20"/>
          <w:szCs w:val="20"/>
        </w:rPr>
      </w:pPr>
    </w:p>
    <w:p w:rsidR="00FB117E" w:rsidRPr="002265A2" w:rsidRDefault="00FB117E" w:rsidP="00FB117E">
      <w:pPr>
        <w:rPr>
          <w:sz w:val="20"/>
          <w:szCs w:val="20"/>
        </w:rPr>
      </w:pPr>
    </w:p>
    <w:p w:rsidR="00FB117E" w:rsidRPr="002265A2" w:rsidRDefault="00FB117E" w:rsidP="00FB117E">
      <w:pPr>
        <w:jc w:val="right"/>
        <w:rPr>
          <w:sz w:val="20"/>
          <w:szCs w:val="20"/>
        </w:rPr>
      </w:pPr>
    </w:p>
    <w:p w:rsidR="00FB117E" w:rsidRPr="002265A2" w:rsidRDefault="00FB117E" w:rsidP="00FB117E">
      <w:pPr>
        <w:ind w:firstLine="709"/>
        <w:rPr>
          <w:sz w:val="20"/>
          <w:szCs w:val="20"/>
        </w:rPr>
      </w:pPr>
      <w:r w:rsidRPr="002265A2">
        <w:rPr>
          <w:sz w:val="20"/>
          <w:szCs w:val="20"/>
        </w:rPr>
        <w:t xml:space="preserve">Руководитель практики от РГУП </w:t>
      </w:r>
    </w:p>
    <w:p w:rsidR="00FB117E" w:rsidRPr="002265A2" w:rsidRDefault="00FB117E" w:rsidP="00FB117E">
      <w:pPr>
        <w:ind w:firstLine="709"/>
        <w:rPr>
          <w:sz w:val="20"/>
          <w:szCs w:val="20"/>
        </w:rPr>
      </w:pPr>
      <w:r w:rsidRPr="002265A2">
        <w:rPr>
          <w:sz w:val="20"/>
          <w:szCs w:val="20"/>
        </w:rPr>
        <w:t>______________________________________________</w:t>
      </w:r>
    </w:p>
    <w:p w:rsidR="00FB117E" w:rsidRPr="002265A2" w:rsidRDefault="00FB117E" w:rsidP="00FB117E">
      <w:pPr>
        <w:ind w:firstLine="709"/>
        <w:rPr>
          <w:sz w:val="20"/>
          <w:szCs w:val="20"/>
        </w:rPr>
      </w:pPr>
      <w:r w:rsidRPr="002265A2">
        <w:rPr>
          <w:sz w:val="20"/>
          <w:szCs w:val="20"/>
        </w:rPr>
        <w:t xml:space="preserve">(подпись, фамилия, имя, отчество, должность, ученая степень, звание) </w:t>
      </w:r>
    </w:p>
    <w:p w:rsidR="00FB117E" w:rsidRPr="002265A2" w:rsidRDefault="00FB117E" w:rsidP="00FB117E">
      <w:pPr>
        <w:jc w:val="center"/>
        <w:rPr>
          <w:sz w:val="20"/>
          <w:szCs w:val="20"/>
        </w:rPr>
      </w:pPr>
    </w:p>
    <w:p w:rsidR="00FB117E" w:rsidRPr="002265A2" w:rsidRDefault="00FB117E" w:rsidP="00FB117E">
      <w:pPr>
        <w:jc w:val="center"/>
        <w:rPr>
          <w:sz w:val="20"/>
          <w:szCs w:val="20"/>
        </w:rPr>
      </w:pPr>
    </w:p>
    <w:p w:rsidR="00FB117E" w:rsidRPr="002265A2" w:rsidRDefault="00FB117E" w:rsidP="00FB117E">
      <w:pPr>
        <w:jc w:val="center"/>
        <w:rPr>
          <w:sz w:val="20"/>
          <w:szCs w:val="20"/>
        </w:rPr>
      </w:pPr>
    </w:p>
    <w:p w:rsidR="00FB117E" w:rsidRDefault="00FB117E" w:rsidP="00FB117E">
      <w:pPr>
        <w:jc w:val="center"/>
        <w:rPr>
          <w:sz w:val="20"/>
          <w:szCs w:val="20"/>
        </w:rPr>
      </w:pPr>
    </w:p>
    <w:p w:rsidR="00FB117E" w:rsidRDefault="00FB117E" w:rsidP="00FB117E">
      <w:pPr>
        <w:jc w:val="center"/>
        <w:rPr>
          <w:sz w:val="20"/>
          <w:szCs w:val="20"/>
        </w:rPr>
      </w:pPr>
    </w:p>
    <w:p w:rsidR="00FB117E" w:rsidRPr="002265A2" w:rsidRDefault="00FB117E" w:rsidP="00FB117E">
      <w:pPr>
        <w:jc w:val="center"/>
        <w:rPr>
          <w:sz w:val="20"/>
          <w:szCs w:val="20"/>
        </w:rPr>
      </w:pPr>
    </w:p>
    <w:p w:rsidR="00FB117E" w:rsidRPr="002265A2" w:rsidRDefault="00FB117E" w:rsidP="00FB117E">
      <w:pPr>
        <w:jc w:val="center"/>
        <w:rPr>
          <w:sz w:val="20"/>
          <w:szCs w:val="20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Default="00FB117E" w:rsidP="00FB117E">
      <w:pPr>
        <w:spacing w:line="360" w:lineRule="auto"/>
        <w:rPr>
          <w:b/>
          <w:bCs/>
          <w:sz w:val="16"/>
          <w:szCs w:val="16"/>
        </w:rPr>
      </w:pPr>
    </w:p>
    <w:p w:rsidR="00FB117E" w:rsidRPr="00D95FD7" w:rsidRDefault="00FB117E" w:rsidP="00FB117E">
      <w:pPr>
        <w:spacing w:line="360" w:lineRule="auto"/>
        <w:rPr>
          <w:b/>
          <w:bCs/>
          <w:sz w:val="16"/>
          <w:szCs w:val="16"/>
        </w:rPr>
      </w:pPr>
      <w:r w:rsidRPr="00D95FD7">
        <w:rPr>
          <w:b/>
          <w:bCs/>
          <w:sz w:val="16"/>
          <w:szCs w:val="16"/>
        </w:rPr>
        <w:lastRenderedPageBreak/>
        <w:t>ФЕДЕРАЛЬНОЕ ГОСУДАРСТВЕННОЕ БЮДЖЕТНОЕ ОБРАЗОВАТЕЛЬНОЕ УЧРЕЖДЕНИЕ ВЫСШЕГО  ОБРАЗОВАНИЯ</w:t>
      </w:r>
    </w:p>
    <w:p w:rsidR="00FB117E" w:rsidRPr="00D95FD7" w:rsidRDefault="00FB117E" w:rsidP="00FB117E">
      <w:pPr>
        <w:spacing w:line="360" w:lineRule="auto"/>
        <w:jc w:val="center"/>
        <w:rPr>
          <w:b/>
          <w:bCs/>
          <w:sz w:val="16"/>
          <w:szCs w:val="16"/>
        </w:rPr>
      </w:pPr>
      <w:r w:rsidRPr="00D95FD7">
        <w:rPr>
          <w:b/>
          <w:bCs/>
          <w:sz w:val="16"/>
          <w:szCs w:val="16"/>
        </w:rPr>
        <w:t>«РОССИЙСКИЙ ГОСУДАРСТВЕННЫЙ  УНИВЕРСИТЕТ ПРАВОСУДИЯ»</w:t>
      </w:r>
    </w:p>
    <w:p w:rsidR="00FB117E" w:rsidRPr="009C5717" w:rsidRDefault="00FB117E" w:rsidP="00FB117E">
      <w:pPr>
        <w:pStyle w:val="a4"/>
        <w:rPr>
          <w:rFonts w:ascii="Times New Roman" w:hAnsi="Times New Roman" w:cs="Times New Roman"/>
          <w:sz w:val="24"/>
        </w:rPr>
      </w:pPr>
      <w:r w:rsidRPr="009C5717">
        <w:rPr>
          <w:rFonts w:ascii="Times New Roman" w:hAnsi="Times New Roman" w:cs="Times New Roman"/>
          <w:sz w:val="24"/>
        </w:rPr>
        <w:t>Кафедра гражданского права</w:t>
      </w:r>
    </w:p>
    <w:p w:rsidR="00FB117E" w:rsidRDefault="00FB117E" w:rsidP="00FB117E">
      <w:pPr>
        <w:pStyle w:val="a4"/>
        <w:rPr>
          <w:rFonts w:ascii="Times New Roman" w:hAnsi="Times New Roman" w:cs="Times New Roman"/>
          <w:sz w:val="24"/>
        </w:rPr>
      </w:pPr>
      <w:r w:rsidRPr="009C5717">
        <w:rPr>
          <w:rFonts w:ascii="Times New Roman" w:hAnsi="Times New Roman" w:cs="Times New Roman"/>
          <w:sz w:val="24"/>
        </w:rPr>
        <w:t>Направление подготовки (специальности) 40.05.04</w:t>
      </w:r>
      <w:r>
        <w:rPr>
          <w:rFonts w:ascii="Times New Roman" w:hAnsi="Times New Roman" w:cs="Times New Roman"/>
          <w:sz w:val="24"/>
        </w:rPr>
        <w:t xml:space="preserve"> </w:t>
      </w:r>
    </w:p>
    <w:p w:rsidR="00FB117E" w:rsidRDefault="00FB117E" w:rsidP="00FB117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Судебная и прокурорская деятельность</w:t>
      </w:r>
    </w:p>
    <w:p w:rsidR="00FB117E" w:rsidRPr="009C5717" w:rsidRDefault="00FB117E" w:rsidP="00FB117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профиль (специализация) «Судебная деятельность»</w:t>
      </w:r>
    </w:p>
    <w:p w:rsidR="00FB117E" w:rsidRPr="00D95FD7" w:rsidRDefault="00FB117E" w:rsidP="00FB117E">
      <w:pPr>
        <w:spacing w:line="360" w:lineRule="auto"/>
        <w:ind w:right="45"/>
      </w:pPr>
      <w:r w:rsidRPr="00D95FD7">
        <w:br/>
      </w:r>
    </w:p>
    <w:p w:rsidR="00FB117E" w:rsidRPr="00D95FD7" w:rsidRDefault="00FB117E" w:rsidP="00FB117E">
      <w:pPr>
        <w:spacing w:line="360" w:lineRule="auto"/>
        <w:ind w:right="45"/>
        <w:jc w:val="center"/>
        <w:rPr>
          <w:b/>
          <w:bCs/>
        </w:rPr>
      </w:pPr>
      <w:r w:rsidRPr="00D95FD7">
        <w:rPr>
          <w:b/>
          <w:bCs/>
        </w:rPr>
        <w:t>ИНДИВИДУАЛЬНОЕ ЗАДАНИЕ</w:t>
      </w:r>
    </w:p>
    <w:p w:rsidR="00FB117E" w:rsidRPr="00D95FD7" w:rsidRDefault="00FB117E" w:rsidP="00FB117E">
      <w:pPr>
        <w:spacing w:line="360" w:lineRule="auto"/>
        <w:ind w:right="45"/>
        <w:jc w:val="center"/>
      </w:pPr>
      <w:r>
        <w:t xml:space="preserve">на </w:t>
      </w:r>
      <w:r w:rsidRPr="00D95FD7">
        <w:t>преддипломную практику/НИР</w:t>
      </w:r>
    </w:p>
    <w:p w:rsidR="00FB117E" w:rsidRPr="00D95FD7" w:rsidRDefault="00FB117E" w:rsidP="00FB117E">
      <w:pPr>
        <w:spacing w:line="360" w:lineRule="auto"/>
      </w:pPr>
      <w:r w:rsidRPr="00D95FD7">
        <w:t>для __________________________________________________________________________</w:t>
      </w:r>
    </w:p>
    <w:p w:rsidR="00FB117E" w:rsidRPr="00D95FD7" w:rsidRDefault="00FB117E" w:rsidP="00FB117E">
      <w:pPr>
        <w:spacing w:line="360" w:lineRule="auto"/>
        <w:jc w:val="center"/>
      </w:pPr>
      <w:r w:rsidRPr="00D95FD7">
        <w:t>(Ф.И.О. обучающегося полностью)</w:t>
      </w:r>
    </w:p>
    <w:p w:rsidR="00FB117E" w:rsidRPr="00D95FD7" w:rsidRDefault="00FB117E" w:rsidP="00FB117E">
      <w:pPr>
        <w:spacing w:line="360" w:lineRule="auto"/>
        <w:jc w:val="both"/>
      </w:pPr>
      <w:r w:rsidRPr="00D95FD7">
        <w:t xml:space="preserve">Студента ___ курса                                                                            </w:t>
      </w:r>
    </w:p>
    <w:p w:rsidR="00FB117E" w:rsidRPr="00D95FD7" w:rsidRDefault="00FB117E" w:rsidP="00FB117E">
      <w:pPr>
        <w:spacing w:line="360" w:lineRule="auto"/>
      </w:pPr>
      <w:r w:rsidRPr="00D95FD7">
        <w:t>Место прохождения практики: ___________________________________________________</w:t>
      </w:r>
      <w:r w:rsidRPr="00D95FD7">
        <w:br/>
        <w:t>_____________________________________________________________________________,</w:t>
      </w:r>
      <w:r w:rsidRPr="00D95FD7">
        <w:br/>
        <w:t>____________________________________________________________</w:t>
      </w:r>
    </w:p>
    <w:p w:rsidR="00FB117E" w:rsidRPr="00D95FD7" w:rsidRDefault="00FB117E" w:rsidP="00FB117E">
      <w:pPr>
        <w:spacing w:line="360" w:lineRule="auto"/>
        <w:jc w:val="center"/>
        <w:rPr>
          <w:sz w:val="16"/>
          <w:szCs w:val="16"/>
        </w:rPr>
      </w:pPr>
      <w:r w:rsidRPr="00D95FD7">
        <w:rPr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D95FD7">
        <w:rPr>
          <w:sz w:val="16"/>
          <w:szCs w:val="16"/>
        </w:rPr>
        <w:t>ии и её</w:t>
      </w:r>
      <w:proofErr w:type="gramEnd"/>
      <w:r w:rsidRPr="00D95FD7">
        <w:rPr>
          <w:sz w:val="16"/>
          <w:szCs w:val="16"/>
        </w:rPr>
        <w:t xml:space="preserve"> структурного подразделения)</w:t>
      </w:r>
    </w:p>
    <w:p w:rsidR="00FB117E" w:rsidRPr="00D95FD7" w:rsidRDefault="00FB117E" w:rsidP="00FB117E">
      <w:pPr>
        <w:spacing w:line="360" w:lineRule="auto"/>
        <w:jc w:val="center"/>
        <w:rPr>
          <w:sz w:val="16"/>
          <w:szCs w:val="16"/>
        </w:rPr>
      </w:pPr>
    </w:p>
    <w:p w:rsidR="00FB117E" w:rsidRPr="00D95FD7" w:rsidRDefault="00FB117E" w:rsidP="00FB117E">
      <w:pPr>
        <w:spacing w:line="360" w:lineRule="auto"/>
      </w:pPr>
      <w:r w:rsidRPr="00D95FD7">
        <w:t>Срок прохождения практики с «___» __________ 201_ г. по «__» __________ 201_ г.</w:t>
      </w:r>
    </w:p>
    <w:p w:rsidR="00FB117E" w:rsidRPr="00567F9A" w:rsidRDefault="00FB117E" w:rsidP="00FB117E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567F9A"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FB117E" w:rsidRPr="00EF3507" w:rsidRDefault="00FB117E" w:rsidP="00FB117E">
      <w:pPr>
        <w:pStyle w:val="1"/>
        <w:rPr>
          <w:b w:val="0"/>
          <w:szCs w:val="28"/>
        </w:rPr>
      </w:pPr>
      <w:r w:rsidRPr="009F41BA">
        <w:rPr>
          <w:bCs w:val="0"/>
          <w:i/>
          <w:sz w:val="24"/>
          <w:szCs w:val="24"/>
        </w:rPr>
        <w:t>Формируемые компетенции:</w:t>
      </w:r>
      <w:r w:rsidRPr="009F41BA">
        <w:rPr>
          <w:b w:val="0"/>
          <w:bCs w:val="0"/>
          <w:i/>
          <w:sz w:val="24"/>
          <w:szCs w:val="24"/>
        </w:rPr>
        <w:t xml:space="preserve"> </w:t>
      </w:r>
      <w:r w:rsidRPr="00EF3507">
        <w:rPr>
          <w:b w:val="0"/>
          <w:szCs w:val="28"/>
        </w:rPr>
        <w:t>ОПК-6, ПК-3, ПК-4,ПК-6, ПК-18, ПК-19 , ПК-20, ПК-21, ПК-22, ПК-23, ПК-24, ПК-28, ПК-</w:t>
      </w:r>
      <w:r>
        <w:rPr>
          <w:b w:val="0"/>
          <w:szCs w:val="28"/>
        </w:rPr>
        <w:t>29, ПК-30,</w:t>
      </w:r>
      <w:r w:rsidRPr="00EF3507">
        <w:rPr>
          <w:b w:val="0"/>
          <w:szCs w:val="28"/>
        </w:rPr>
        <w:t xml:space="preserve"> ПСК-1.8, ПСК-1.9, ПСК-1.10, ПСК-1,11, ПСК -1,12, ПСК -1,14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proofErr w:type="spellStart"/>
      <w:r w:rsidRPr="003B770F">
        <w:rPr>
          <w:i/>
          <w:color w:val="000000"/>
          <w:u w:val="single"/>
        </w:rPr>
        <w:t>Общепрофессиональные</w:t>
      </w:r>
      <w:proofErr w:type="spellEnd"/>
      <w:r w:rsidRPr="003B770F">
        <w:rPr>
          <w:i/>
          <w:color w:val="000000"/>
          <w:u w:val="single"/>
        </w:rPr>
        <w:t xml:space="preserve"> компетенции</w:t>
      </w:r>
      <w:r w:rsidRPr="00525242">
        <w:rPr>
          <w:i/>
          <w:color w:val="000000"/>
        </w:rPr>
        <w:t>: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ОПК-6</w:t>
      </w:r>
      <w:r w:rsidRPr="00525242">
        <w:rPr>
          <w:i/>
          <w:color w:val="000000"/>
        </w:rPr>
        <w:tab/>
      </w:r>
      <w:r>
        <w:rPr>
          <w:i/>
          <w:color w:val="000000"/>
        </w:rPr>
        <w:t xml:space="preserve"> </w:t>
      </w:r>
      <w:r w:rsidRPr="00525242">
        <w:rPr>
          <w:i/>
          <w:color w:val="000000"/>
        </w:rPr>
        <w:t xml:space="preserve"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 </w:t>
      </w:r>
    </w:p>
    <w:p w:rsidR="00FB117E" w:rsidRPr="00525242" w:rsidRDefault="00FB117E" w:rsidP="00FB117E">
      <w:pPr>
        <w:tabs>
          <w:tab w:val="left" w:pos="0"/>
          <w:tab w:val="left" w:pos="284"/>
        </w:tabs>
        <w:suppressAutoHyphens/>
        <w:jc w:val="both"/>
        <w:rPr>
          <w:i/>
        </w:rPr>
      </w:pPr>
      <w:r w:rsidRPr="003B770F">
        <w:rPr>
          <w:i/>
          <w:color w:val="000000"/>
          <w:u w:val="single"/>
        </w:rPr>
        <w:t xml:space="preserve">Перечень </w:t>
      </w:r>
      <w:r w:rsidRPr="003B770F">
        <w:rPr>
          <w:i/>
          <w:u w:val="single"/>
        </w:rPr>
        <w:t>профессиональных компетенций</w:t>
      </w:r>
      <w:r w:rsidRPr="00525242">
        <w:rPr>
          <w:i/>
        </w:rPr>
        <w:t>:</w:t>
      </w:r>
    </w:p>
    <w:p w:rsidR="00FB117E" w:rsidRPr="00525242" w:rsidRDefault="00FB117E" w:rsidP="00FB117E">
      <w:pPr>
        <w:tabs>
          <w:tab w:val="left" w:pos="284"/>
        </w:tabs>
        <w:jc w:val="both"/>
        <w:rPr>
          <w:i/>
          <w:color w:val="000000"/>
        </w:rPr>
      </w:pP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ПК-3</w:t>
      </w:r>
      <w:r w:rsidRPr="00525242">
        <w:rPr>
          <w:i/>
          <w:color w:val="000000"/>
        </w:rPr>
        <w:tab/>
        <w:t>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ПК-4 способностью обеспечивать соблюдение законодательства субъектами права;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ПК-6</w:t>
      </w:r>
      <w:r w:rsidRPr="00525242">
        <w:rPr>
          <w:i/>
          <w:color w:val="000000"/>
        </w:rPr>
        <w:tab/>
        <w:t>способностью осуществлять профессиональную деятельность в сфере международно-правового сотрудничества;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ПК-18</w:t>
      </w:r>
      <w:r w:rsidRPr="00525242">
        <w:rPr>
          <w:i/>
          <w:color w:val="000000"/>
        </w:rPr>
        <w:tab/>
        <w:t>способность принимать оптимальные  управленческие решения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ПК-19</w:t>
      </w:r>
      <w:r w:rsidRPr="00525242">
        <w:rPr>
          <w:i/>
          <w:color w:val="000000"/>
        </w:rPr>
        <w:tab/>
        <w:t>способность организовать работу малого коллектива исполнителей</w:t>
      </w:r>
      <w:proofErr w:type="gramStart"/>
      <w:r w:rsidRPr="00525242">
        <w:rPr>
          <w:i/>
          <w:color w:val="000000"/>
        </w:rPr>
        <w:t xml:space="preserve"> ,</w:t>
      </w:r>
      <w:proofErr w:type="gramEnd"/>
      <w:r w:rsidRPr="00525242">
        <w:rPr>
          <w:i/>
          <w:color w:val="000000"/>
        </w:rPr>
        <w:t xml:space="preserve"> планировать</w:t>
      </w:r>
      <w:r w:rsidRPr="00525242">
        <w:rPr>
          <w:i/>
          <w:color w:val="000000"/>
        </w:rPr>
        <w:tab/>
        <w:t xml:space="preserve">и организовывать служебную деятельность исполнителей, осуществлять  контроль и учет ее результатов 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lastRenderedPageBreak/>
        <w:t>ПК-20</w:t>
      </w:r>
      <w:r w:rsidRPr="00525242">
        <w:rPr>
          <w:i/>
          <w:color w:val="000000"/>
        </w:rPr>
        <w:tab/>
        <w:t xml:space="preserve">способность воспринимать, анализировать и реализовывать управленческие инновации в профессиональной деятельности 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ПК-21 способностью выявлять коррупционные проявления и содействовать их пресечения в служебном коллективе;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ПК-22 способностью обеспечивать рассмотрение дел и разрешение споров, отнесённых к компетенции судов, в соответствии с действующим законодательством Российской Федерации;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 xml:space="preserve">ПК-23 способность организовать </w:t>
      </w:r>
      <w:proofErr w:type="spellStart"/>
      <w:r w:rsidRPr="00525242">
        <w:rPr>
          <w:i/>
          <w:color w:val="000000"/>
        </w:rPr>
        <w:t>кодификационно-справочную</w:t>
      </w:r>
      <w:proofErr w:type="spellEnd"/>
      <w:r w:rsidRPr="00525242">
        <w:rPr>
          <w:i/>
          <w:color w:val="000000"/>
        </w:rPr>
        <w:t xml:space="preserve"> работу в суде и обобщение информации о судебной практике;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 xml:space="preserve">ПК-24 способностью осуществлять организационное обеспечение судопроизводства; </w:t>
      </w:r>
    </w:p>
    <w:p w:rsidR="00FB117E" w:rsidRPr="00525242" w:rsidRDefault="00FB117E" w:rsidP="00FB117E">
      <w:pPr>
        <w:tabs>
          <w:tab w:val="left" w:pos="284"/>
        </w:tabs>
        <w:jc w:val="both"/>
        <w:rPr>
          <w:i/>
          <w:color w:val="000000"/>
        </w:rPr>
      </w:pPr>
      <w:r w:rsidRPr="003B770F">
        <w:rPr>
          <w:i/>
          <w:color w:val="000000"/>
          <w:u w:val="single"/>
        </w:rPr>
        <w:t>Перечень профессионально-специализированных компетенций</w:t>
      </w:r>
      <w:r w:rsidRPr="00525242">
        <w:rPr>
          <w:i/>
          <w:color w:val="000000"/>
        </w:rPr>
        <w:t>:</w:t>
      </w:r>
    </w:p>
    <w:p w:rsidR="00FB117E" w:rsidRPr="00525242" w:rsidRDefault="00FB117E" w:rsidP="00FB117E">
      <w:pPr>
        <w:tabs>
          <w:tab w:val="left" w:pos="284"/>
        </w:tabs>
        <w:jc w:val="both"/>
        <w:rPr>
          <w:i/>
          <w:color w:val="000000"/>
        </w:rPr>
      </w:pPr>
    </w:p>
    <w:p w:rsidR="00FB117E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ПСК – 1.3 – способностью к рассмотрению и разрешению дел посредством уголовного судопроизводства во всех судебных инстанциях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ПСК – 1.8 – способностью осуществлять кодификационное обеспечение деятельности судьи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ПСК-1.9-способность к анализу и применению судебной практики и судебной статистики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ПСК – 1.10 – способностью к организационному обеспечению деятельности суда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ПСК – 1.11 – способностью к организации работы суда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ПСК – 1.12 – способностью участвовать в деятельности органов судейского сообщества</w:t>
      </w:r>
    </w:p>
    <w:p w:rsidR="00FB117E" w:rsidRPr="00525242" w:rsidRDefault="00FB117E" w:rsidP="00FB117E">
      <w:pPr>
        <w:tabs>
          <w:tab w:val="left" w:pos="284"/>
        </w:tabs>
        <w:spacing w:line="360" w:lineRule="auto"/>
        <w:jc w:val="both"/>
        <w:rPr>
          <w:i/>
          <w:color w:val="000000"/>
        </w:rPr>
      </w:pPr>
      <w:r w:rsidRPr="00525242">
        <w:rPr>
          <w:i/>
          <w:color w:val="000000"/>
        </w:rPr>
        <w:t>ПСК – 1.14 – 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</w:r>
    </w:p>
    <w:p w:rsidR="00FB117E" w:rsidRPr="00D95FD7" w:rsidRDefault="00FB117E" w:rsidP="00FB117E">
      <w:pPr>
        <w:shd w:val="clear" w:color="auto" w:fill="FFFFFF"/>
        <w:tabs>
          <w:tab w:val="left" w:pos="709"/>
        </w:tabs>
        <w:spacing w:line="360" w:lineRule="auto"/>
        <w:jc w:val="both"/>
        <w:textAlignment w:val="baseline"/>
        <w:rPr>
          <w:b/>
          <w:bCs/>
        </w:rPr>
      </w:pPr>
      <w:r w:rsidRPr="00567F9A">
        <w:rPr>
          <w:b/>
          <w:u w:val="single"/>
          <w:lang w:eastAsia="en-US"/>
        </w:rPr>
        <w:t>Задачи</w:t>
      </w:r>
      <w:r w:rsidRPr="00D95FD7">
        <w:rPr>
          <w:b/>
          <w:bCs/>
        </w:rPr>
        <w:t xml:space="preserve">: </w:t>
      </w:r>
    </w:p>
    <w:p w:rsidR="00FB117E" w:rsidRPr="00D95FD7" w:rsidRDefault="00FB117E" w:rsidP="00FB117E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i/>
          <w:u w:val="single"/>
          <w:lang w:eastAsia="en-US"/>
        </w:rPr>
      </w:pPr>
      <w:r w:rsidRPr="00D95FD7">
        <w:rPr>
          <w:i/>
          <w:u w:val="single"/>
          <w:lang w:eastAsia="en-US"/>
        </w:rPr>
        <w:t xml:space="preserve"> проведение анализа нормативной правовой базы, регламентирующей деятельность судебных органов</w:t>
      </w:r>
      <w:proofErr w:type="gramStart"/>
      <w:r w:rsidRPr="00D95FD7">
        <w:rPr>
          <w:i/>
          <w:u w:val="single"/>
          <w:lang w:eastAsia="en-US"/>
        </w:rPr>
        <w:t xml:space="preserve"> ;</w:t>
      </w:r>
      <w:proofErr w:type="gramEnd"/>
    </w:p>
    <w:p w:rsidR="00FB117E" w:rsidRDefault="00FB117E" w:rsidP="00FB117E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i/>
          <w:u w:val="single"/>
          <w:lang w:eastAsia="en-US"/>
        </w:rPr>
      </w:pPr>
      <w:r w:rsidRPr="00D95FD7">
        <w:rPr>
          <w:i/>
          <w:u w:val="single"/>
          <w:lang w:eastAsia="en-US"/>
        </w:rPr>
        <w:t>изучение структуры судебных органов, в том числе его функций и полномочий;</w:t>
      </w:r>
    </w:p>
    <w:p w:rsidR="00FB117E" w:rsidRPr="003C6CAE" w:rsidRDefault="00FB117E" w:rsidP="00FB117E">
      <w:pPr>
        <w:numPr>
          <w:ilvl w:val="0"/>
          <w:numId w:val="10"/>
        </w:numPr>
        <w:tabs>
          <w:tab w:val="left" w:pos="426"/>
          <w:tab w:val="left" w:pos="1134"/>
        </w:tabs>
        <w:ind w:hanging="720"/>
        <w:jc w:val="both"/>
        <w:rPr>
          <w:i/>
          <w:u w:val="single"/>
        </w:rPr>
      </w:pPr>
      <w:r w:rsidRPr="00567F9A">
        <w:rPr>
          <w:i/>
          <w:u w:val="single"/>
          <w:lang w:eastAsia="en-US"/>
        </w:rPr>
        <w:t xml:space="preserve">сбор статистического и аналитического материала для отчета по практике на базе деятельности </w:t>
      </w:r>
      <w:r>
        <w:rPr>
          <w:i/>
          <w:u w:val="single"/>
          <w:lang w:eastAsia="en-US"/>
        </w:rPr>
        <w:t xml:space="preserve">судебных органов </w:t>
      </w:r>
    </w:p>
    <w:p w:rsidR="00FB117E" w:rsidRPr="00D95FD7" w:rsidRDefault="00FB117E" w:rsidP="00FB117E">
      <w:p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b/>
          <w:bCs/>
        </w:rPr>
      </w:pPr>
      <w:r>
        <w:rPr>
          <w:b/>
          <w:bCs/>
          <w:u w:val="single"/>
        </w:rPr>
        <w:t>Планиру</w:t>
      </w:r>
      <w:r w:rsidRPr="003B770F">
        <w:rPr>
          <w:b/>
          <w:bCs/>
          <w:u w:val="single"/>
        </w:rPr>
        <w:t>емые результаты практики</w:t>
      </w:r>
      <w:r w:rsidRPr="00D95FD7">
        <w:rPr>
          <w:b/>
          <w:bCs/>
        </w:rPr>
        <w:t xml:space="preserve">: </w:t>
      </w:r>
    </w:p>
    <w:p w:rsidR="00FB117E" w:rsidRPr="00567F9A" w:rsidRDefault="00FB117E" w:rsidP="00FB117E">
      <w:pPr>
        <w:tabs>
          <w:tab w:val="left" w:pos="-142"/>
          <w:tab w:val="left" w:pos="1134"/>
        </w:tabs>
        <w:jc w:val="both"/>
        <w:rPr>
          <w:i/>
          <w:u w:val="single"/>
        </w:rPr>
      </w:pPr>
      <w:r w:rsidRPr="00567F9A">
        <w:rPr>
          <w:i/>
          <w:u w:val="single"/>
        </w:rPr>
        <w:t>-подготовка общих выводов о деятельности</w:t>
      </w:r>
      <w:r w:rsidRPr="00567F9A">
        <w:rPr>
          <w:i/>
          <w:u w:val="single"/>
          <w:lang w:eastAsia="en-US"/>
        </w:rPr>
        <w:t xml:space="preserve"> </w:t>
      </w:r>
      <w:r>
        <w:rPr>
          <w:i/>
          <w:u w:val="single"/>
          <w:lang w:eastAsia="en-US"/>
        </w:rPr>
        <w:t>судебного органов</w:t>
      </w:r>
      <w:r w:rsidRPr="00567F9A">
        <w:rPr>
          <w:i/>
          <w:u w:val="single"/>
        </w:rPr>
        <w:t>, а также практических рекомендаций по совершенствованию правовых и организационных аспектов деятельности</w:t>
      </w:r>
      <w:r w:rsidRPr="00567F9A">
        <w:rPr>
          <w:i/>
          <w:u w:val="single"/>
          <w:lang w:eastAsia="en-US"/>
        </w:rPr>
        <w:t xml:space="preserve"> </w:t>
      </w:r>
      <w:r>
        <w:rPr>
          <w:i/>
          <w:u w:val="single"/>
          <w:lang w:eastAsia="en-US"/>
        </w:rPr>
        <w:t xml:space="preserve">суда. </w:t>
      </w:r>
    </w:p>
    <w:p w:rsidR="00FB117E" w:rsidRPr="00567F9A" w:rsidRDefault="00FB117E" w:rsidP="00FB117E">
      <w:pPr>
        <w:tabs>
          <w:tab w:val="left" w:pos="-142"/>
          <w:tab w:val="left" w:pos="1134"/>
        </w:tabs>
        <w:jc w:val="both"/>
        <w:rPr>
          <w:i/>
          <w:u w:val="single"/>
        </w:rPr>
      </w:pPr>
      <w:r w:rsidRPr="00567F9A">
        <w:rPr>
          <w:i/>
          <w:u w:val="single"/>
        </w:rPr>
        <w:t xml:space="preserve"> - подробное описание итогов научного исследования, а именно, что конкретно было сделано во время прохождения практики для написания </w:t>
      </w:r>
      <w:r>
        <w:rPr>
          <w:i/>
          <w:u w:val="single"/>
        </w:rPr>
        <w:t>научной</w:t>
      </w:r>
      <w:r w:rsidRPr="00567F9A">
        <w:rPr>
          <w:i/>
          <w:u w:val="single"/>
        </w:rPr>
        <w:t xml:space="preserve"> работы (анализ судебной практики, которая будет использоваться по ВКР и др.)</w:t>
      </w:r>
    </w:p>
    <w:p w:rsidR="00FB117E" w:rsidRPr="00567F9A" w:rsidRDefault="00FB117E" w:rsidP="00FB117E">
      <w:pPr>
        <w:shd w:val="clear" w:color="auto" w:fill="FFFFFF"/>
        <w:tabs>
          <w:tab w:val="left" w:pos="-142"/>
          <w:tab w:val="num" w:pos="0"/>
        </w:tabs>
        <w:jc w:val="both"/>
        <w:rPr>
          <w:i/>
          <w:u w:val="single"/>
        </w:rPr>
      </w:pPr>
      <w:r w:rsidRPr="00567F9A">
        <w:rPr>
          <w:i/>
          <w:u w:val="single"/>
        </w:rPr>
        <w:lastRenderedPageBreak/>
        <w:t xml:space="preserve">   </w:t>
      </w:r>
      <w:proofErr w:type="gramStart"/>
      <w:r w:rsidRPr="00567F9A">
        <w:rPr>
          <w:i/>
          <w:u w:val="single"/>
        </w:rPr>
        <w:t xml:space="preserve">- публичная защита своих выводов и отчетов по практике </w:t>
      </w:r>
      <w:r w:rsidRPr="00567F9A">
        <w:t>(</w:t>
      </w:r>
      <w:r w:rsidRPr="00567F9A">
        <w:rPr>
          <w:i/>
          <w:u w:val="single"/>
        </w:rPr>
        <w:t>необходимо использовать сведения и информацию из научно-исследовательской, справочной и другой специальной литературы, а также из нормативно-правовой документации.</w:t>
      </w:r>
      <w:proofErr w:type="gramEnd"/>
    </w:p>
    <w:p w:rsidR="00FB117E" w:rsidRPr="004D59CE" w:rsidRDefault="00FB117E" w:rsidP="00FB117E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i/>
          <w:u w:val="single"/>
          <w:lang w:eastAsia="en-US"/>
        </w:rPr>
      </w:pPr>
    </w:p>
    <w:p w:rsidR="00FB117E" w:rsidRPr="004D59CE" w:rsidRDefault="00FB117E" w:rsidP="00FB117E">
      <w:pPr>
        <w:widowControl w:val="0"/>
        <w:ind w:right="45"/>
        <w:jc w:val="center"/>
        <w:rPr>
          <w:b/>
          <w:bCs/>
        </w:rPr>
      </w:pPr>
      <w:r w:rsidRPr="004D59CE">
        <w:rPr>
          <w:b/>
          <w:bCs/>
        </w:rPr>
        <w:t>РАБОЧИЙ ПЛАН-ГРАФИК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5898"/>
      </w:tblGrid>
      <w:tr w:rsidR="00FB117E" w:rsidRPr="004D59CE" w:rsidTr="0092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Виды деятельности</w:t>
            </w:r>
          </w:p>
        </w:tc>
      </w:tr>
      <w:tr w:rsidR="00FB117E" w:rsidRPr="004D59CE" w:rsidTr="0092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  <w:p w:rsidR="00FB117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</w:p>
          <w:p w:rsidR="00FB117E" w:rsidRPr="004D59C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</w:p>
        </w:tc>
      </w:tr>
      <w:tr w:rsidR="00FB117E" w:rsidRPr="004D59CE" w:rsidTr="0092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  <w:p w:rsidR="00FB117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</w:p>
          <w:p w:rsidR="00FB117E" w:rsidRPr="004D59C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</w:p>
        </w:tc>
      </w:tr>
      <w:tr w:rsidR="00FB117E" w:rsidRPr="004D59CE" w:rsidTr="009267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Pr="004D59CE" w:rsidRDefault="00FB117E" w:rsidP="0092677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  <w:r w:rsidRPr="004D59CE"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  <w:p w:rsidR="00FB117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</w:p>
          <w:p w:rsidR="00FB117E" w:rsidRPr="004D59CE" w:rsidRDefault="00FB117E" w:rsidP="00926775">
            <w:pPr>
              <w:widowControl w:val="0"/>
              <w:ind w:right="45"/>
              <w:rPr>
                <w:sz w:val="18"/>
                <w:szCs w:val="18"/>
              </w:rPr>
            </w:pPr>
          </w:p>
        </w:tc>
      </w:tr>
    </w:tbl>
    <w:p w:rsidR="00FB117E" w:rsidRPr="004D59CE" w:rsidRDefault="00FB117E" w:rsidP="00FB117E">
      <w:r>
        <w:t>Согласовано р</w:t>
      </w:r>
      <w:r w:rsidRPr="004D59CE">
        <w:t>уководител</w:t>
      </w:r>
      <w:r>
        <w:t>ями</w:t>
      </w:r>
      <w:r w:rsidRPr="004D59CE">
        <w:t xml:space="preserve"> практики:</w:t>
      </w:r>
    </w:p>
    <w:p w:rsidR="00FB117E" w:rsidRPr="004D59CE" w:rsidRDefault="00FB117E" w:rsidP="00FB117E"/>
    <w:p w:rsidR="00FB117E" w:rsidRPr="004D59CE" w:rsidRDefault="00FB117E" w:rsidP="00FB117E">
      <w:r w:rsidRPr="004D59CE">
        <w:t>От Университета: __________________         ___________                ____________________</w:t>
      </w:r>
    </w:p>
    <w:p w:rsidR="00FB117E" w:rsidRPr="004D59CE" w:rsidRDefault="00FB117E" w:rsidP="00FB117E">
      <w:pPr>
        <w:ind w:left="2268"/>
        <w:rPr>
          <w:sz w:val="16"/>
          <w:szCs w:val="16"/>
        </w:rPr>
      </w:pPr>
      <w:r w:rsidRPr="004D59CE">
        <w:rPr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FB117E" w:rsidRPr="004D59CE" w:rsidRDefault="00FB117E" w:rsidP="00FB117E">
      <w:r w:rsidRPr="004D59CE">
        <w:t>От профильной организации: ____________________       ________       _________________</w:t>
      </w:r>
    </w:p>
    <w:p w:rsidR="00FB117E" w:rsidRPr="004D59CE" w:rsidRDefault="00FB117E" w:rsidP="00FB117E">
      <w:pPr>
        <w:ind w:left="2268"/>
        <w:rPr>
          <w:sz w:val="16"/>
          <w:szCs w:val="16"/>
        </w:rPr>
      </w:pPr>
      <w:r w:rsidRPr="004D59CE">
        <w:rPr>
          <w:sz w:val="20"/>
          <w:szCs w:val="20"/>
        </w:rPr>
        <w:t xml:space="preserve">                            </w:t>
      </w:r>
      <w:r w:rsidRPr="004D59CE">
        <w:rPr>
          <w:sz w:val="16"/>
          <w:szCs w:val="16"/>
        </w:rPr>
        <w:t xml:space="preserve">(должность)                                      (подпись)                          (Ф.И.О.) </w:t>
      </w:r>
    </w:p>
    <w:p w:rsidR="00FB117E" w:rsidRPr="004D59CE" w:rsidRDefault="00FB117E" w:rsidP="00FB117E">
      <w:r w:rsidRPr="004D59CE">
        <w:t>Задание принято к исполнению: _____________________              «___» __________ 201_ г.</w:t>
      </w:r>
    </w:p>
    <w:p w:rsidR="00FB117E" w:rsidRPr="004D59CE" w:rsidRDefault="00FB117E" w:rsidP="00FB117E">
      <w:pPr>
        <w:ind w:left="3686"/>
        <w:rPr>
          <w:sz w:val="16"/>
          <w:szCs w:val="16"/>
        </w:rPr>
      </w:pPr>
      <w:r w:rsidRPr="004D59CE">
        <w:rPr>
          <w:sz w:val="16"/>
          <w:szCs w:val="16"/>
        </w:rPr>
        <w:t xml:space="preserve">      (подпись </w:t>
      </w:r>
      <w:proofErr w:type="gramStart"/>
      <w:r w:rsidRPr="004D59CE">
        <w:rPr>
          <w:sz w:val="16"/>
          <w:szCs w:val="16"/>
        </w:rPr>
        <w:t>обучающегося</w:t>
      </w:r>
      <w:proofErr w:type="gramEnd"/>
      <w:r w:rsidRPr="004D59CE">
        <w:rPr>
          <w:sz w:val="16"/>
          <w:szCs w:val="16"/>
        </w:rPr>
        <w:t>)</w:t>
      </w:r>
    </w:p>
    <w:p w:rsidR="00FB117E" w:rsidRPr="004D59CE" w:rsidRDefault="00FB117E" w:rsidP="00FB117E">
      <w:pPr>
        <w:rPr>
          <w:sz w:val="16"/>
          <w:szCs w:val="16"/>
        </w:rPr>
      </w:pPr>
      <w:r w:rsidRPr="004D59CE">
        <w:rPr>
          <w:sz w:val="16"/>
          <w:szCs w:val="16"/>
        </w:rPr>
        <w:t xml:space="preserve"> </w:t>
      </w:r>
    </w:p>
    <w:p w:rsidR="00FB117E" w:rsidRPr="00BB21B5" w:rsidRDefault="00FB117E" w:rsidP="00FB117E">
      <w:r w:rsidRPr="00BB21B5">
        <w:t>Инструктаж 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B117E" w:rsidRPr="00BB21B5" w:rsidRDefault="00FB117E" w:rsidP="00FB117E"/>
    <w:p w:rsidR="00FB117E" w:rsidRPr="00BB21B5" w:rsidRDefault="00FB117E" w:rsidP="00FB117E">
      <w:r w:rsidRPr="00BB21B5">
        <w:t>Руководитель практики от профильной организации:    ________            ___________</w:t>
      </w:r>
    </w:p>
    <w:p w:rsidR="00FB117E" w:rsidRPr="00BB21B5" w:rsidRDefault="00FB117E" w:rsidP="00FB117E">
      <w:pPr>
        <w:rPr>
          <w:bCs/>
          <w:color w:val="000000"/>
          <w:szCs w:val="28"/>
        </w:rPr>
      </w:pPr>
      <w:r w:rsidRPr="00BB21B5">
        <w:t xml:space="preserve">                                                                                               </w:t>
      </w:r>
      <w:r w:rsidRPr="00BB21B5">
        <w:rPr>
          <w:sz w:val="16"/>
          <w:szCs w:val="16"/>
        </w:rPr>
        <w:t xml:space="preserve">(подпись)                                    (Ф.И.О.) </w:t>
      </w:r>
    </w:p>
    <w:p w:rsidR="00FB117E" w:rsidRPr="00F5062B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B117E" w:rsidRDefault="00FB117E" w:rsidP="00FB117E">
      <w:pPr>
        <w:tabs>
          <w:tab w:val="left" w:pos="5595"/>
        </w:tabs>
        <w:rPr>
          <w:sz w:val="28"/>
          <w:szCs w:val="28"/>
        </w:rPr>
      </w:pPr>
      <w:r w:rsidRPr="00BB21B5">
        <w:rPr>
          <w:i/>
        </w:rPr>
        <w:t>*Печать организации на индивидуальное задание не ставить.</w:t>
      </w:r>
    </w:p>
    <w:tbl>
      <w:tblPr>
        <w:tblW w:w="10234" w:type="dxa"/>
        <w:tblInd w:w="-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"/>
        <w:gridCol w:w="9574"/>
        <w:gridCol w:w="290"/>
      </w:tblGrid>
      <w:tr w:rsidR="00FB117E" w:rsidRPr="002265A2" w:rsidTr="00926775">
        <w:trPr>
          <w:gridBefore w:val="1"/>
          <w:wBefore w:w="370" w:type="dxa"/>
          <w:trHeight w:val="1238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4F1154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ФЕДЕРАЛЬНОЕ ГОСУДАРСТВЕННОЕ БЮДЖЕТНОЕ ОБРАЗОВАТЕЛЬНОЕ УЧРЕЖДЕНИЕ </w:t>
            </w: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4F1154">
              <w:rPr>
                <w:rFonts w:ascii="Times New Roman" w:hAnsi="Times New Roman" w:cs="Times New Roman"/>
                <w:sz w:val="20"/>
              </w:rPr>
              <w:t>ВЫСШЕГО ОБРАЗОВАНИЯ</w:t>
            </w: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4F1154">
              <w:rPr>
                <w:rFonts w:ascii="Times New Roman" w:hAnsi="Times New Roman" w:cs="Times New Roman"/>
                <w:sz w:val="20"/>
              </w:rPr>
              <w:t xml:space="preserve">«РОССИЙСКИЙ ГОСУДАРСТВЕННЫЙ УНИВЕРСИТЕТ </w:t>
            </w: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4F1154">
              <w:rPr>
                <w:rFonts w:ascii="Times New Roman" w:hAnsi="Times New Roman" w:cs="Times New Roman"/>
                <w:sz w:val="20"/>
              </w:rPr>
              <w:t>ПРАВОСУДИЯ»</w:t>
            </w:r>
          </w:p>
        </w:tc>
      </w:tr>
      <w:tr w:rsidR="00FB117E" w:rsidRPr="004F1154" w:rsidTr="009267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0" w:type="dxa"/>
          <w:trHeight w:val="1292"/>
          <w:jc w:val="center"/>
        </w:trPr>
        <w:tc>
          <w:tcPr>
            <w:tcW w:w="9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1154">
              <w:rPr>
                <w:rFonts w:ascii="Times New Roman" w:hAnsi="Times New Roman" w:cs="Times New Roman"/>
                <w:sz w:val="24"/>
              </w:rPr>
              <w:lastRenderedPageBreak/>
              <w:t>Кафедра гражданского права</w:t>
            </w: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1154">
              <w:rPr>
                <w:rFonts w:ascii="Times New Roman" w:hAnsi="Times New Roman" w:cs="Times New Roman"/>
                <w:sz w:val="24"/>
              </w:rPr>
              <w:t xml:space="preserve">Направление подготовки (специальности) 40.05.04 </w:t>
            </w: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1154">
              <w:rPr>
                <w:rFonts w:ascii="Times New Roman" w:hAnsi="Times New Roman" w:cs="Times New Roman"/>
                <w:sz w:val="24"/>
              </w:rPr>
              <w:t>Судебная и прокурорская деятельность</w:t>
            </w:r>
          </w:p>
          <w:p w:rsidR="00FB117E" w:rsidRPr="004F1154" w:rsidRDefault="00FB117E" w:rsidP="009267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F1154">
              <w:rPr>
                <w:rFonts w:ascii="Times New Roman" w:hAnsi="Times New Roman" w:cs="Times New Roman"/>
                <w:sz w:val="24"/>
              </w:rPr>
              <w:t>профиль (специализация) «Судебная деятельность»</w:t>
            </w:r>
          </w:p>
          <w:p w:rsidR="00FB117E" w:rsidRPr="004F1154" w:rsidRDefault="00FB117E" w:rsidP="00926775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FB117E" w:rsidRDefault="00FB117E" w:rsidP="00FB117E">
      <w:pPr>
        <w:pStyle w:val="33"/>
        <w:spacing w:line="240" w:lineRule="auto"/>
        <w:rPr>
          <w:b/>
          <w:sz w:val="20"/>
        </w:rPr>
      </w:pPr>
    </w:p>
    <w:p w:rsidR="00FB117E" w:rsidRPr="002265A2" w:rsidRDefault="00FB117E" w:rsidP="00FB117E">
      <w:pPr>
        <w:pStyle w:val="33"/>
        <w:spacing w:line="240" w:lineRule="auto"/>
        <w:rPr>
          <w:b/>
          <w:sz w:val="20"/>
        </w:rPr>
      </w:pPr>
      <w:r w:rsidRPr="002265A2">
        <w:rPr>
          <w:b/>
          <w:sz w:val="20"/>
        </w:rPr>
        <w:t>ХАРАКТЕРИСТИКА</w:t>
      </w:r>
    </w:p>
    <w:p w:rsidR="00FB117E" w:rsidRPr="002265A2" w:rsidRDefault="00FB117E" w:rsidP="00FB117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265A2">
        <w:rPr>
          <w:sz w:val="20"/>
          <w:szCs w:val="20"/>
        </w:rPr>
        <w:t>на студента __________________________________________________________________</w:t>
      </w:r>
    </w:p>
    <w:p w:rsidR="00FB117E" w:rsidRPr="000557BB" w:rsidRDefault="00FB117E" w:rsidP="00FB117E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0557BB">
        <w:rPr>
          <w:sz w:val="16"/>
          <w:szCs w:val="16"/>
        </w:rPr>
        <w:t>(Ф.И.О. студента полностью)</w:t>
      </w:r>
    </w:p>
    <w:p w:rsidR="00FB117E" w:rsidRPr="002265A2" w:rsidRDefault="00FB117E" w:rsidP="00FB117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proofErr w:type="gramStart"/>
      <w:r w:rsidRPr="002265A2">
        <w:rPr>
          <w:sz w:val="20"/>
          <w:szCs w:val="20"/>
        </w:rPr>
        <w:t>проходившего</w:t>
      </w:r>
      <w:proofErr w:type="gramEnd"/>
      <w:r w:rsidRPr="002265A2">
        <w:rPr>
          <w:sz w:val="20"/>
          <w:szCs w:val="20"/>
        </w:rPr>
        <w:t xml:space="preserve"> _______________ практику в __________________________________________________________________</w:t>
      </w:r>
    </w:p>
    <w:p w:rsidR="00FB117E" w:rsidRPr="000557BB" w:rsidRDefault="00FB117E" w:rsidP="00FB117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557BB">
        <w:rPr>
          <w:sz w:val="16"/>
          <w:szCs w:val="16"/>
        </w:rPr>
        <w:t>(вид практики) (наименования сторонней организации)</w:t>
      </w:r>
    </w:p>
    <w:p w:rsidR="00FB117E" w:rsidRPr="000557BB" w:rsidRDefault="00FB117E" w:rsidP="00FB117E">
      <w:pPr>
        <w:ind w:firstLine="709"/>
      </w:pPr>
      <w:r w:rsidRPr="000557BB">
        <w:t>В характеристике отражается:</w:t>
      </w:r>
    </w:p>
    <w:p w:rsidR="00FB117E" w:rsidRPr="000557BB" w:rsidRDefault="00FB117E" w:rsidP="00FB117E">
      <w:pPr>
        <w:ind w:firstLine="709"/>
      </w:pPr>
      <w:r w:rsidRPr="000557BB">
        <w:t>- время, в течение которого студент проходил практику;</w:t>
      </w:r>
    </w:p>
    <w:p w:rsidR="00FB117E" w:rsidRPr="000557BB" w:rsidRDefault="00FB117E" w:rsidP="00FB117E">
      <w:pPr>
        <w:ind w:firstLine="709"/>
      </w:pPr>
      <w:r w:rsidRPr="000557BB">
        <w:t>- отношение студента к практике;</w:t>
      </w:r>
    </w:p>
    <w:p w:rsidR="00FB117E" w:rsidRPr="000557BB" w:rsidRDefault="00FB117E" w:rsidP="00FB117E">
      <w:pPr>
        <w:ind w:firstLine="709"/>
      </w:pPr>
      <w:r w:rsidRPr="000557BB">
        <w:t>- в каком объеме выполнена программа практики;</w:t>
      </w:r>
    </w:p>
    <w:p w:rsidR="00FB117E" w:rsidRPr="000557BB" w:rsidRDefault="00FB117E" w:rsidP="00FB117E">
      <w:pPr>
        <w:ind w:firstLine="709"/>
      </w:pPr>
      <w:r w:rsidRPr="000557BB">
        <w:t>- поведение студента во время практики;</w:t>
      </w:r>
    </w:p>
    <w:p w:rsidR="00FB117E" w:rsidRPr="000557BB" w:rsidRDefault="00FB117E" w:rsidP="00FB117E">
      <w:pPr>
        <w:ind w:firstLine="709"/>
      </w:pPr>
      <w:r w:rsidRPr="000557BB">
        <w:t>- об отношениях студента с работниками организации и посетителями;</w:t>
      </w:r>
    </w:p>
    <w:p w:rsidR="00FB117E" w:rsidRPr="000557BB" w:rsidRDefault="00FB117E" w:rsidP="00FB117E">
      <w:pPr>
        <w:ind w:firstLine="709"/>
      </w:pPr>
      <w:r w:rsidRPr="000557BB">
        <w:t>- замечания и пожелания студенту.</w:t>
      </w:r>
    </w:p>
    <w:p w:rsidR="00FB117E" w:rsidRPr="000557BB" w:rsidRDefault="00FB117E" w:rsidP="00FB117E">
      <w:pPr>
        <w:ind w:firstLine="709"/>
      </w:pPr>
      <w:r w:rsidRPr="000557BB">
        <w:t>- общий вывод руководителя практики от организации о выполнении студентом программы практики и, какой он заслуживает оценки.</w:t>
      </w:r>
    </w:p>
    <w:p w:rsidR="00FB117E" w:rsidRPr="002265A2" w:rsidRDefault="00FB117E" w:rsidP="00FB117E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265A2">
        <w:rPr>
          <w:sz w:val="20"/>
          <w:szCs w:val="20"/>
        </w:rPr>
        <w:t>__________________________________________________________</w:t>
      </w:r>
    </w:p>
    <w:p w:rsidR="00FB117E" w:rsidRPr="000557BB" w:rsidRDefault="00FB117E" w:rsidP="00FB117E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0557BB">
        <w:rPr>
          <w:sz w:val="16"/>
          <w:szCs w:val="16"/>
        </w:rPr>
        <w:t xml:space="preserve">дата составления характеристики       </w:t>
      </w:r>
      <w:r w:rsidRPr="000557BB">
        <w:rPr>
          <w:sz w:val="16"/>
          <w:szCs w:val="16"/>
        </w:rPr>
        <w:tab/>
        <w:t xml:space="preserve">        (подпись и Ф.И.О. руководителя практики сторонней организации)</w:t>
      </w:r>
    </w:p>
    <w:p w:rsidR="00FB117E" w:rsidRPr="000557BB" w:rsidRDefault="00FB117E" w:rsidP="00FB117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557BB">
        <w:rPr>
          <w:sz w:val="16"/>
          <w:szCs w:val="16"/>
        </w:rPr>
        <w:t>Печать</w:t>
      </w:r>
    </w:p>
    <w:p w:rsidR="00FB117E" w:rsidRPr="002265A2" w:rsidRDefault="00FB117E" w:rsidP="00FB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B117E" w:rsidRDefault="00FB117E" w:rsidP="00FB117E">
      <w:pPr>
        <w:tabs>
          <w:tab w:val="left" w:pos="284"/>
        </w:tabs>
        <w:rPr>
          <w:sz w:val="28"/>
          <w:szCs w:val="28"/>
        </w:rPr>
        <w:sectPr w:rsidR="00FB117E" w:rsidSect="00E478A5">
          <w:headerReference w:type="even" r:id="rId6"/>
          <w:headerReference w:type="default" r:id="rId7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</w:p>
    <w:p w:rsidR="00FB117E" w:rsidRPr="0060486C" w:rsidRDefault="00FB117E" w:rsidP="00FB117E">
      <w:pPr>
        <w:jc w:val="center"/>
        <w:rPr>
          <w:b/>
          <w:bCs/>
        </w:rPr>
      </w:pPr>
      <w:r w:rsidRPr="0060486C">
        <w:rPr>
          <w:b/>
          <w:bCs/>
        </w:rPr>
        <w:lastRenderedPageBreak/>
        <w:t>Карта обеспеченности литературой</w:t>
      </w:r>
    </w:p>
    <w:p w:rsidR="00FB117E" w:rsidRPr="0060486C" w:rsidRDefault="00FB117E" w:rsidP="00FB117E">
      <w:pPr>
        <w:jc w:val="center"/>
        <w:rPr>
          <w:b/>
          <w:bCs/>
        </w:rPr>
      </w:pPr>
    </w:p>
    <w:p w:rsidR="00FB117E" w:rsidRPr="0060486C" w:rsidRDefault="00FB117E" w:rsidP="00FB117E">
      <w:pPr>
        <w:jc w:val="center"/>
        <w:rPr>
          <w:b/>
          <w:bCs/>
          <w:sz w:val="28"/>
          <w:szCs w:val="28"/>
        </w:rPr>
      </w:pPr>
    </w:p>
    <w:p w:rsidR="00FB117E" w:rsidRPr="0060486C" w:rsidRDefault="00FB117E" w:rsidP="00FB117E">
      <w:pPr>
        <w:rPr>
          <w:b/>
        </w:rPr>
      </w:pPr>
      <w:r>
        <w:rPr>
          <w:b/>
          <w:noProof/>
        </w:rPr>
        <w:pict>
          <v:line id="_x0000_s1026" style="position:absolute;z-index:251660288;visibility:visibl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94Z0NsA&#10;AAAJAQAADwAAAAAAAAAAAAAAAAChBAAAZHJzL2Rvd25yZXYueG1sUEsFBgAAAAAEAAQA8wAAAKkF&#10;AAAAAA==&#10;" o:allowincell="f"/>
        </w:pict>
      </w:r>
      <w:r w:rsidRPr="0060486C">
        <w:rPr>
          <w:b/>
        </w:rPr>
        <w:t xml:space="preserve">Кафедра гражданского права </w:t>
      </w:r>
    </w:p>
    <w:p w:rsidR="00FB117E" w:rsidRPr="0060486C" w:rsidRDefault="00FB117E" w:rsidP="00FB117E">
      <w:pPr>
        <w:rPr>
          <w:b/>
        </w:rPr>
      </w:pPr>
      <w:r w:rsidRPr="0060486C">
        <w:rPr>
          <w:b/>
        </w:rPr>
        <w:t>Направление подготовки (специальность) 40.05.04 Судебная и прокурорская деятельность</w:t>
      </w:r>
    </w:p>
    <w:p w:rsidR="00FB117E" w:rsidRPr="0060486C" w:rsidRDefault="00FB117E" w:rsidP="00FB117E">
      <w:pPr>
        <w:rPr>
          <w:b/>
        </w:rPr>
      </w:pPr>
      <w:r w:rsidRPr="0060486C">
        <w:rPr>
          <w:b/>
        </w:rPr>
        <w:t xml:space="preserve">Профиль (специализация): судебная деятельность </w:t>
      </w:r>
    </w:p>
    <w:p w:rsidR="00FB117E" w:rsidRPr="0060486C" w:rsidRDefault="00FB117E" w:rsidP="00FB117E">
      <w:pPr>
        <w:rPr>
          <w:b/>
        </w:rPr>
      </w:pPr>
      <w:r w:rsidRPr="0060486C">
        <w:rPr>
          <w:b/>
        </w:rPr>
        <w:t>Дисциплина: Преддипломная практика</w:t>
      </w:r>
    </w:p>
    <w:p w:rsidR="00FB117E" w:rsidRPr="0060486C" w:rsidRDefault="00FB117E" w:rsidP="00FB117E">
      <w:pPr>
        <w:rPr>
          <w:b/>
        </w:rPr>
      </w:pPr>
      <w:r w:rsidRPr="0060486C">
        <w:rPr>
          <w:b/>
        </w:rPr>
        <w:t>Курс: 5</w:t>
      </w:r>
    </w:p>
    <w:p w:rsidR="00FB117E" w:rsidRPr="0060486C" w:rsidRDefault="00FB117E" w:rsidP="00FB117E">
      <w:pPr>
        <w:jc w:val="both"/>
        <w:rPr>
          <w:b/>
          <w:bCs/>
        </w:rPr>
      </w:pPr>
    </w:p>
    <w:p w:rsidR="00FB117E" w:rsidRPr="0060486C" w:rsidRDefault="00FB117E" w:rsidP="00FB117E">
      <w:pPr>
        <w:jc w:val="both"/>
        <w:rPr>
          <w:b/>
          <w:bCs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FB117E" w:rsidRPr="0060486C" w:rsidTr="00926775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FB117E" w:rsidRPr="0060486C" w:rsidRDefault="00FB117E" w:rsidP="00926775">
            <w:pPr>
              <w:ind w:left="-108"/>
              <w:jc w:val="center"/>
            </w:pPr>
            <w:r w:rsidRPr="0060486C"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FB117E" w:rsidRPr="0060486C" w:rsidRDefault="00FB117E" w:rsidP="00926775">
            <w:pPr>
              <w:jc w:val="center"/>
            </w:pPr>
            <w:r w:rsidRPr="0060486C">
              <w:t>Вид издания</w:t>
            </w:r>
          </w:p>
        </w:tc>
      </w:tr>
      <w:tr w:rsidR="00FB117E" w:rsidRPr="0060486C" w:rsidTr="00926775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FB117E" w:rsidRPr="0060486C" w:rsidRDefault="00FB117E" w:rsidP="00926775"/>
        </w:tc>
        <w:tc>
          <w:tcPr>
            <w:tcW w:w="2880" w:type="dxa"/>
          </w:tcPr>
          <w:p w:rsidR="00FB117E" w:rsidRPr="0060486C" w:rsidRDefault="00FB117E" w:rsidP="00926775">
            <w:pPr>
              <w:ind w:hanging="6"/>
            </w:pPr>
            <w:r w:rsidRPr="0060486C">
              <w:t>ЭБС</w:t>
            </w:r>
          </w:p>
          <w:p w:rsidR="00FB117E" w:rsidRPr="0060486C" w:rsidRDefault="00FB117E" w:rsidP="00926775">
            <w:pPr>
              <w:ind w:hanging="6"/>
            </w:pPr>
            <w:r w:rsidRPr="0060486C">
              <w:t>(указать ссылку)</w:t>
            </w:r>
          </w:p>
        </w:tc>
        <w:tc>
          <w:tcPr>
            <w:tcW w:w="1800" w:type="dxa"/>
          </w:tcPr>
          <w:p w:rsidR="00FB117E" w:rsidRPr="0060486C" w:rsidRDefault="00FB117E" w:rsidP="00926775">
            <w:pPr>
              <w:ind w:hanging="6"/>
            </w:pPr>
            <w:r w:rsidRPr="0060486C">
              <w:t xml:space="preserve">Кол-во  </w:t>
            </w:r>
            <w:proofErr w:type="gramStart"/>
            <w:r w:rsidRPr="0060486C">
              <w:t>печатных</w:t>
            </w:r>
            <w:proofErr w:type="gramEnd"/>
            <w:r w:rsidRPr="0060486C">
              <w:t xml:space="preserve"> изд.</w:t>
            </w:r>
          </w:p>
          <w:p w:rsidR="00FB117E" w:rsidRPr="0060486C" w:rsidRDefault="00FB117E" w:rsidP="00926775">
            <w:pPr>
              <w:ind w:hanging="6"/>
            </w:pPr>
            <w:r w:rsidRPr="0060486C">
              <w:t>в библиотеке вуза</w:t>
            </w:r>
          </w:p>
        </w:tc>
      </w:tr>
      <w:tr w:rsidR="00FB117E" w:rsidRPr="0060486C" w:rsidTr="00926775">
        <w:trPr>
          <w:cantSplit/>
          <w:trHeight w:val="70"/>
        </w:trPr>
        <w:tc>
          <w:tcPr>
            <w:tcW w:w="10260" w:type="dxa"/>
          </w:tcPr>
          <w:p w:rsidR="00FB117E" w:rsidRPr="0060486C" w:rsidRDefault="00FB117E" w:rsidP="00926775">
            <w:pPr>
              <w:jc w:val="center"/>
            </w:pPr>
            <w:r w:rsidRPr="0060486C">
              <w:t>1</w:t>
            </w:r>
          </w:p>
        </w:tc>
        <w:tc>
          <w:tcPr>
            <w:tcW w:w="2880" w:type="dxa"/>
          </w:tcPr>
          <w:p w:rsidR="00FB117E" w:rsidRPr="0060486C" w:rsidRDefault="00FB117E" w:rsidP="00926775">
            <w:pPr>
              <w:ind w:hanging="6"/>
              <w:jc w:val="center"/>
            </w:pPr>
            <w:r w:rsidRPr="0060486C">
              <w:t>2</w:t>
            </w:r>
          </w:p>
        </w:tc>
        <w:tc>
          <w:tcPr>
            <w:tcW w:w="1800" w:type="dxa"/>
          </w:tcPr>
          <w:p w:rsidR="00FB117E" w:rsidRPr="0060486C" w:rsidRDefault="00FB117E" w:rsidP="00926775">
            <w:pPr>
              <w:ind w:hanging="6"/>
              <w:jc w:val="center"/>
            </w:pPr>
            <w:r w:rsidRPr="0060486C">
              <w:t>3</w:t>
            </w:r>
          </w:p>
        </w:tc>
      </w:tr>
      <w:tr w:rsidR="00FB117E" w:rsidRPr="0060486C" w:rsidTr="00926775">
        <w:trPr>
          <w:cantSplit/>
          <w:trHeight w:val="70"/>
        </w:trPr>
        <w:tc>
          <w:tcPr>
            <w:tcW w:w="14940" w:type="dxa"/>
            <w:gridSpan w:val="3"/>
          </w:tcPr>
          <w:p w:rsidR="00FB117E" w:rsidRPr="0060486C" w:rsidRDefault="00FB117E" w:rsidP="00926775">
            <w:pPr>
              <w:ind w:hanging="6"/>
              <w:jc w:val="center"/>
              <w:rPr>
                <w:b/>
                <w:bCs/>
              </w:rPr>
            </w:pPr>
            <w:r w:rsidRPr="0060486C">
              <w:rPr>
                <w:b/>
                <w:bCs/>
              </w:rPr>
              <w:t>Основная литература</w:t>
            </w:r>
          </w:p>
          <w:p w:rsidR="00FB117E" w:rsidRPr="0060486C" w:rsidRDefault="00FB117E" w:rsidP="00926775">
            <w:pPr>
              <w:ind w:hanging="6"/>
              <w:rPr>
                <w:b/>
                <w:bCs/>
              </w:rPr>
            </w:pPr>
          </w:p>
        </w:tc>
      </w:tr>
      <w:tr w:rsidR="00FB117E" w:rsidRPr="0060486C" w:rsidTr="00926775">
        <w:trPr>
          <w:cantSplit/>
          <w:trHeight w:val="262"/>
        </w:trPr>
        <w:tc>
          <w:tcPr>
            <w:tcW w:w="10260" w:type="dxa"/>
          </w:tcPr>
          <w:p w:rsidR="00FB117E" w:rsidRPr="0060486C" w:rsidRDefault="00FB117E" w:rsidP="00926775">
            <w:pPr>
              <w:jc w:val="both"/>
            </w:pPr>
            <w:r w:rsidRPr="0060486C">
              <w:t>Правовое обеспечение профессиональной деятельности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учебник и практикум для прикладного </w:t>
            </w:r>
            <w:proofErr w:type="spellStart"/>
            <w:r w:rsidRPr="0060486C">
              <w:t>бакалавриата</w:t>
            </w:r>
            <w:proofErr w:type="spellEnd"/>
            <w:r w:rsidRPr="0060486C">
              <w:t xml:space="preserve"> / А. Я. Капустин [и др.] ; под ред. А. Я. Капустина. — 2-е изд., пер. и доп. — М. : Издательство </w:t>
            </w:r>
            <w:proofErr w:type="spellStart"/>
            <w:r w:rsidRPr="0060486C">
              <w:t>Юрайт</w:t>
            </w:r>
            <w:proofErr w:type="spellEnd"/>
            <w:r w:rsidRPr="0060486C">
              <w:t xml:space="preserve">, 2018. — 382 с. — (Серия : Бакалавр. </w:t>
            </w:r>
            <w:proofErr w:type="gramStart"/>
            <w:r w:rsidRPr="0060486C">
              <w:t>Прикладной курс).</w:t>
            </w:r>
            <w:proofErr w:type="gramEnd"/>
            <w:r w:rsidRPr="0060486C">
              <w:t xml:space="preserve"> — ISBN 978-5-534-02684-9.</w:t>
            </w:r>
          </w:p>
        </w:tc>
        <w:tc>
          <w:tcPr>
            <w:tcW w:w="2880" w:type="dxa"/>
          </w:tcPr>
          <w:p w:rsidR="00FB117E" w:rsidRPr="0060486C" w:rsidRDefault="00FB117E" w:rsidP="00926775">
            <w:pPr>
              <w:jc w:val="both"/>
            </w:pPr>
            <w:hyperlink r:id="rId8" w:anchor="page/1" w:history="1">
              <w:r w:rsidRPr="0060486C">
                <w:rPr>
                  <w:rStyle w:val="aa"/>
                </w:rPr>
                <w:t>https://biblio-online.ru/viewer/E93DF1EA-9922-44F3-A566-9EE8E8ED859D/pravovoe-obespechenie-professionalnoy-deyatelnosti#page/1</w:t>
              </w:r>
            </w:hyperlink>
          </w:p>
        </w:tc>
        <w:tc>
          <w:tcPr>
            <w:tcW w:w="1800" w:type="dxa"/>
          </w:tcPr>
          <w:p w:rsidR="00FB117E" w:rsidRPr="0060486C" w:rsidRDefault="00FB117E" w:rsidP="00926775">
            <w:pPr>
              <w:jc w:val="both"/>
            </w:pPr>
          </w:p>
        </w:tc>
      </w:tr>
      <w:tr w:rsidR="00FB117E" w:rsidRPr="0060486C" w:rsidTr="0092677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FB117E" w:rsidRPr="0060486C" w:rsidRDefault="00FB117E" w:rsidP="00926775">
            <w:pPr>
              <w:jc w:val="center"/>
            </w:pPr>
            <w:r w:rsidRPr="0060486C">
              <w:rPr>
                <w:b/>
                <w:bCs/>
              </w:rPr>
              <w:t>Дополнительная литература</w:t>
            </w:r>
          </w:p>
        </w:tc>
      </w:tr>
      <w:tr w:rsidR="00FB117E" w:rsidRPr="0060486C" w:rsidTr="00926775">
        <w:trPr>
          <w:cantSplit/>
          <w:trHeight w:val="434"/>
        </w:trPr>
        <w:tc>
          <w:tcPr>
            <w:tcW w:w="10260" w:type="dxa"/>
            <w:vAlign w:val="bottom"/>
          </w:tcPr>
          <w:p w:rsidR="00FB117E" w:rsidRPr="0060486C" w:rsidRDefault="00FB117E" w:rsidP="00926775">
            <w:r w:rsidRPr="0060486C">
              <w:t>Судоустройство и правоохранительные органы</w:t>
            </w:r>
            <w:proofErr w:type="gramStart"/>
            <w:r w:rsidRPr="0060486C">
              <w:t> :</w:t>
            </w:r>
            <w:proofErr w:type="gramEnd"/>
            <w:r w:rsidRPr="0060486C">
              <w:t xml:space="preserve"> учебник / Ю.К. Орлов, под ред. — 2-е издание. — Москва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Проспект, 2016. — 336 с. — ISBN 978-5-392-19321-9.</w:t>
            </w:r>
          </w:p>
        </w:tc>
        <w:tc>
          <w:tcPr>
            <w:tcW w:w="2880" w:type="dxa"/>
          </w:tcPr>
          <w:p w:rsidR="00FB117E" w:rsidRPr="0060486C" w:rsidRDefault="00FB117E" w:rsidP="00926775">
            <w:hyperlink r:id="rId9" w:history="1">
              <w:r w:rsidRPr="0060486C">
                <w:rPr>
                  <w:rStyle w:val="aa"/>
                </w:rPr>
                <w:t>https://www.book.ru/book/918019/view2/1</w:t>
              </w:r>
            </w:hyperlink>
          </w:p>
        </w:tc>
        <w:tc>
          <w:tcPr>
            <w:tcW w:w="1800" w:type="dxa"/>
          </w:tcPr>
          <w:p w:rsidR="00FB117E" w:rsidRPr="0060486C" w:rsidRDefault="00FB117E" w:rsidP="00926775"/>
        </w:tc>
      </w:tr>
      <w:tr w:rsidR="00FB117E" w:rsidRPr="0060486C" w:rsidTr="00926775">
        <w:trPr>
          <w:cantSplit/>
          <w:trHeight w:val="434"/>
        </w:trPr>
        <w:tc>
          <w:tcPr>
            <w:tcW w:w="10260" w:type="dxa"/>
            <w:vAlign w:val="bottom"/>
          </w:tcPr>
          <w:p w:rsidR="00FB117E" w:rsidRPr="0060486C" w:rsidRDefault="00FB117E" w:rsidP="00926775">
            <w:r w:rsidRPr="0060486C">
              <w:t>Введение в специальность "Юриспруденция". Профессиональная деятельность юриста</w:t>
            </w:r>
            <w:proofErr w:type="gramStart"/>
            <w:r w:rsidRPr="0060486C">
              <w:t> :</w:t>
            </w:r>
            <w:proofErr w:type="gramEnd"/>
            <w:r w:rsidRPr="0060486C">
              <w:t xml:space="preserve"> учебник / А.Э. </w:t>
            </w:r>
            <w:proofErr w:type="spellStart"/>
            <w:r w:rsidRPr="0060486C">
              <w:t>Жалинский</w:t>
            </w:r>
            <w:proofErr w:type="spellEnd"/>
            <w:r w:rsidRPr="0060486C">
              <w:t>. — 2-е издание. — Москва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Проспект, 2015. — 362 с. — ISBN 978-5-392-17974-9.</w:t>
            </w:r>
          </w:p>
        </w:tc>
        <w:tc>
          <w:tcPr>
            <w:tcW w:w="2880" w:type="dxa"/>
          </w:tcPr>
          <w:p w:rsidR="00FB117E" w:rsidRPr="0060486C" w:rsidRDefault="00FB117E" w:rsidP="00926775">
            <w:hyperlink r:id="rId10" w:history="1">
              <w:r w:rsidRPr="0060486C">
                <w:rPr>
                  <w:rStyle w:val="aa"/>
                </w:rPr>
                <w:t>https://www.book.ru/book/900004/view2/1</w:t>
              </w:r>
            </w:hyperlink>
          </w:p>
        </w:tc>
        <w:tc>
          <w:tcPr>
            <w:tcW w:w="1800" w:type="dxa"/>
          </w:tcPr>
          <w:p w:rsidR="00FB117E" w:rsidRPr="0060486C" w:rsidRDefault="00FB117E" w:rsidP="00926775"/>
        </w:tc>
      </w:tr>
      <w:tr w:rsidR="00FB117E" w:rsidRPr="0060486C" w:rsidTr="0092677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FB117E" w:rsidRPr="0060486C" w:rsidRDefault="00FB117E" w:rsidP="00926775">
            <w:pPr>
              <w:jc w:val="center"/>
            </w:pPr>
            <w:r w:rsidRPr="0060486C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</w:tc>
      </w:tr>
      <w:tr w:rsidR="00FB117E" w:rsidRPr="0060486C" w:rsidTr="00926775">
        <w:trPr>
          <w:cantSplit/>
          <w:trHeight w:val="262"/>
        </w:trPr>
        <w:tc>
          <w:tcPr>
            <w:tcW w:w="10260" w:type="dxa"/>
            <w:vAlign w:val="bottom"/>
          </w:tcPr>
          <w:p w:rsidR="00FB117E" w:rsidRPr="0060486C" w:rsidRDefault="00FB117E" w:rsidP="00926775">
            <w:r w:rsidRPr="0060486C">
              <w:lastRenderedPageBreak/>
              <w:t>Правоохранительные органы (для бакалавров). Учебник</w:t>
            </w:r>
            <w:proofErr w:type="gramStart"/>
            <w:r w:rsidRPr="0060486C">
              <w:t> :</w:t>
            </w:r>
            <w:proofErr w:type="gramEnd"/>
            <w:r w:rsidRPr="0060486C">
              <w:t xml:space="preserve"> учебник / К.Ф. </w:t>
            </w:r>
            <w:proofErr w:type="spellStart"/>
            <w:r w:rsidRPr="0060486C">
              <w:t>Гуценко</w:t>
            </w:r>
            <w:proofErr w:type="spellEnd"/>
            <w:r w:rsidRPr="0060486C">
              <w:t>. — Москва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</w:t>
            </w:r>
            <w:proofErr w:type="spellStart"/>
            <w:r w:rsidRPr="0060486C">
              <w:t>КноРус</w:t>
            </w:r>
            <w:proofErr w:type="spellEnd"/>
            <w:r w:rsidRPr="0060486C">
              <w:t>, 2019. — 365 с. — ISBN 978-5-406-06673-7.</w:t>
            </w:r>
          </w:p>
        </w:tc>
        <w:tc>
          <w:tcPr>
            <w:tcW w:w="2880" w:type="dxa"/>
          </w:tcPr>
          <w:p w:rsidR="00FB117E" w:rsidRPr="0060486C" w:rsidRDefault="00FB117E" w:rsidP="00926775">
            <w:hyperlink r:id="rId11" w:history="1">
              <w:r w:rsidRPr="0060486C">
                <w:rPr>
                  <w:rStyle w:val="aa"/>
                </w:rPr>
                <w:t>https://www.book.ru/book/930462/view2/1</w:t>
              </w:r>
            </w:hyperlink>
          </w:p>
        </w:tc>
        <w:tc>
          <w:tcPr>
            <w:tcW w:w="1800" w:type="dxa"/>
          </w:tcPr>
          <w:p w:rsidR="00FB117E" w:rsidRPr="0060486C" w:rsidRDefault="00FB117E" w:rsidP="00926775"/>
        </w:tc>
      </w:tr>
      <w:tr w:rsidR="00FB117E" w:rsidRPr="0060486C" w:rsidTr="00926775">
        <w:trPr>
          <w:cantSplit/>
          <w:trHeight w:val="262"/>
        </w:trPr>
        <w:tc>
          <w:tcPr>
            <w:tcW w:w="10260" w:type="dxa"/>
            <w:vAlign w:val="bottom"/>
          </w:tcPr>
          <w:p w:rsidR="00FB117E" w:rsidRPr="0060486C" w:rsidRDefault="00FB117E" w:rsidP="00926775">
            <w:r w:rsidRPr="0060486C">
              <w:t xml:space="preserve">Цветков И.В. Организация правовой работы (в помощь корпоративному юристу) : </w:t>
            </w:r>
            <w:proofErr w:type="spellStart"/>
            <w:r w:rsidRPr="0060486C">
              <w:t>учеб</w:t>
            </w:r>
            <w:proofErr w:type="gramStart"/>
            <w:r w:rsidRPr="0060486C">
              <w:t>.-</w:t>
            </w:r>
            <w:proofErr w:type="gramEnd"/>
            <w:r w:rsidRPr="0060486C">
              <w:t>практ</w:t>
            </w:r>
            <w:proofErr w:type="spellEnd"/>
            <w:r w:rsidRPr="0060486C">
              <w:t xml:space="preserve">. пособие / Цветков </w:t>
            </w:r>
            <w:proofErr w:type="spellStart"/>
            <w:r w:rsidRPr="0060486C">
              <w:t>И.В.,Филиппова</w:t>
            </w:r>
            <w:proofErr w:type="spellEnd"/>
            <w:r w:rsidRPr="0060486C">
              <w:t xml:space="preserve"> С.Ю. - М. : Проспект, 2017. - 215 с.</w:t>
            </w:r>
          </w:p>
        </w:tc>
        <w:tc>
          <w:tcPr>
            <w:tcW w:w="2880" w:type="dxa"/>
          </w:tcPr>
          <w:p w:rsidR="00FB117E" w:rsidRPr="0060486C" w:rsidRDefault="00FB117E" w:rsidP="00926775"/>
        </w:tc>
        <w:tc>
          <w:tcPr>
            <w:tcW w:w="1800" w:type="dxa"/>
          </w:tcPr>
          <w:p w:rsidR="00FB117E" w:rsidRPr="0060486C" w:rsidRDefault="00FB117E" w:rsidP="00926775">
            <w:pPr>
              <w:jc w:val="center"/>
            </w:pPr>
            <w:r w:rsidRPr="0060486C">
              <w:t>2</w:t>
            </w:r>
          </w:p>
        </w:tc>
      </w:tr>
      <w:tr w:rsidR="00FB117E" w:rsidRPr="0060486C" w:rsidTr="00926775">
        <w:trPr>
          <w:cantSplit/>
          <w:trHeight w:val="262"/>
        </w:trPr>
        <w:tc>
          <w:tcPr>
            <w:tcW w:w="10260" w:type="dxa"/>
            <w:vAlign w:val="bottom"/>
          </w:tcPr>
          <w:p w:rsidR="00FB117E" w:rsidRPr="0060486C" w:rsidRDefault="00FB117E" w:rsidP="00926775">
            <w:r w:rsidRPr="0060486C">
              <w:t>Правоохранительные органы Российской Федерации. Курс лекций</w:t>
            </w:r>
            <w:proofErr w:type="gramStart"/>
            <w:r w:rsidRPr="0060486C">
              <w:t> :</w:t>
            </w:r>
            <w:proofErr w:type="gramEnd"/>
            <w:r w:rsidRPr="0060486C">
              <w:t xml:space="preserve"> учебное пособие / Н.В. </w:t>
            </w:r>
            <w:proofErr w:type="spellStart"/>
            <w:r w:rsidRPr="0060486C">
              <w:t>Свердюков</w:t>
            </w:r>
            <w:proofErr w:type="spellEnd"/>
            <w:r w:rsidRPr="0060486C">
              <w:t>. — Москва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Проспект, 2016. — 192 с. — ISBN 978-5-392-21544-7.</w:t>
            </w:r>
          </w:p>
        </w:tc>
        <w:tc>
          <w:tcPr>
            <w:tcW w:w="2880" w:type="dxa"/>
          </w:tcPr>
          <w:p w:rsidR="00FB117E" w:rsidRPr="0060486C" w:rsidRDefault="00FB117E" w:rsidP="00926775">
            <w:hyperlink r:id="rId12" w:history="1">
              <w:r w:rsidRPr="0060486C">
                <w:rPr>
                  <w:rStyle w:val="aa"/>
                </w:rPr>
                <w:t>https://www.book.ru/book/920425/view2/1</w:t>
              </w:r>
            </w:hyperlink>
          </w:p>
        </w:tc>
        <w:tc>
          <w:tcPr>
            <w:tcW w:w="1800" w:type="dxa"/>
          </w:tcPr>
          <w:p w:rsidR="00FB117E" w:rsidRPr="0060486C" w:rsidRDefault="00FB117E" w:rsidP="00926775"/>
        </w:tc>
      </w:tr>
    </w:tbl>
    <w:p w:rsidR="00FB117E" w:rsidRPr="0060486C" w:rsidRDefault="00FB117E" w:rsidP="00FB117E"/>
    <w:p w:rsidR="00FB117E" w:rsidRPr="0060486C" w:rsidRDefault="00FB117E" w:rsidP="00FB117E"/>
    <w:p w:rsidR="00FB117E" w:rsidRPr="0060486C" w:rsidRDefault="00FB117E" w:rsidP="00FB117E">
      <w:r w:rsidRPr="0060486C">
        <w:t xml:space="preserve">Зав. библиотекой ___________О.В. Астраханцева                                                                                   Зав. кафедрой__________________ В.В. Кулаков </w:t>
      </w:r>
    </w:p>
    <w:p w:rsidR="00FB117E" w:rsidRPr="0060486C" w:rsidRDefault="00FB117E" w:rsidP="00FB117E"/>
    <w:p w:rsidR="00FB117E" w:rsidRPr="0060486C" w:rsidRDefault="00FB117E" w:rsidP="00FB117E"/>
    <w:p w:rsidR="00FB117E" w:rsidRPr="00F5062B" w:rsidRDefault="00FB117E" w:rsidP="00FB117E">
      <w:pPr>
        <w:tabs>
          <w:tab w:val="left" w:pos="284"/>
        </w:tabs>
        <w:rPr>
          <w:sz w:val="28"/>
          <w:szCs w:val="28"/>
        </w:rPr>
      </w:pPr>
    </w:p>
    <w:p w:rsidR="00F049BE" w:rsidRDefault="00B51C78"/>
    <w:sectPr w:rsidR="00F049BE" w:rsidSect="006C1DEA">
      <w:pgSz w:w="16840" w:h="11907" w:orient="landscape" w:code="9"/>
      <w:pgMar w:top="1701" w:right="1134" w:bottom="851" w:left="1134" w:header="720" w:footer="720" w:gutter="0"/>
      <w:pgNumType w:start="1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98" w:rsidRDefault="00B51C78" w:rsidP="00017D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D98" w:rsidRDefault="00B51C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98" w:rsidRDefault="00B51C78" w:rsidP="00017D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17D98" w:rsidRDefault="00B51C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E2B"/>
    <w:multiLevelType w:val="hybridMultilevel"/>
    <w:tmpl w:val="0F2A3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AF31E0"/>
    <w:multiLevelType w:val="hybridMultilevel"/>
    <w:tmpl w:val="A2DE8B30"/>
    <w:lvl w:ilvl="0" w:tplc="ACFA98C8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C32DAB"/>
    <w:multiLevelType w:val="hybridMultilevel"/>
    <w:tmpl w:val="120C9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9B792B"/>
    <w:multiLevelType w:val="hybridMultilevel"/>
    <w:tmpl w:val="CE9CD67E"/>
    <w:lvl w:ilvl="0" w:tplc="2FA4F76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17E"/>
    <w:rsid w:val="00240649"/>
    <w:rsid w:val="002718DF"/>
    <w:rsid w:val="00B51C78"/>
    <w:rsid w:val="00F154B8"/>
    <w:rsid w:val="00FB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17E"/>
    <w:pPr>
      <w:keepNext/>
      <w:shd w:val="clear" w:color="auto" w:fill="FFFFFF"/>
      <w:ind w:right="47"/>
      <w:jc w:val="center"/>
      <w:outlineLvl w:val="0"/>
    </w:pPr>
    <w:rPr>
      <w:b/>
      <w:bCs/>
      <w:color w:val="000000"/>
      <w:spacing w:val="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7E"/>
    <w:rPr>
      <w:rFonts w:ascii="Times New Roman" w:eastAsia="Times New Roman" w:hAnsi="Times New Roman" w:cs="Times New Roman"/>
      <w:b/>
      <w:bCs/>
      <w:color w:val="000000"/>
      <w:spacing w:val="1"/>
      <w:sz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B117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FB117E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5">
    <w:name w:val="Название Знак"/>
    <w:basedOn w:val="a0"/>
    <w:link w:val="a4"/>
    <w:rsid w:val="00FB117E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styleId="a6">
    <w:name w:val="page number"/>
    <w:basedOn w:val="a0"/>
    <w:rsid w:val="00FB117E"/>
  </w:style>
  <w:style w:type="paragraph" w:styleId="a7">
    <w:name w:val="header"/>
    <w:basedOn w:val="a"/>
    <w:link w:val="a8"/>
    <w:rsid w:val="00FB117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FB1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OC Heading"/>
    <w:basedOn w:val="1"/>
    <w:next w:val="a"/>
    <w:qFormat/>
    <w:rsid w:val="00FB117E"/>
    <w:pPr>
      <w:keepLines/>
      <w:shd w:val="clear" w:color="auto" w:fill="auto"/>
      <w:spacing w:before="480" w:line="276" w:lineRule="auto"/>
      <w:ind w:right="0"/>
      <w:jc w:val="left"/>
      <w:outlineLvl w:val="9"/>
    </w:pPr>
    <w:rPr>
      <w:rFonts w:ascii="Cambria" w:hAnsi="Cambria"/>
      <w:color w:val="365F91"/>
      <w:spacing w:val="0"/>
      <w:szCs w:val="28"/>
    </w:rPr>
  </w:style>
  <w:style w:type="paragraph" w:styleId="11">
    <w:name w:val="toc 1"/>
    <w:basedOn w:val="a"/>
    <w:next w:val="a"/>
    <w:autoRedefine/>
    <w:rsid w:val="00FB117E"/>
  </w:style>
  <w:style w:type="character" w:styleId="aa">
    <w:name w:val="Hyperlink"/>
    <w:unhideWhenUsed/>
    <w:rsid w:val="00FB117E"/>
    <w:rPr>
      <w:color w:val="0000FF"/>
      <w:u w:val="single"/>
    </w:rPr>
  </w:style>
  <w:style w:type="paragraph" w:customStyle="1" w:styleId="ConsPlusTitle">
    <w:name w:val="ConsPlusTitle"/>
    <w:rsid w:val="00FB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link w:val="30"/>
    <w:locked/>
    <w:rsid w:val="00FB117E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17E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FB117E"/>
    <w:rPr>
      <w:b/>
      <w:bCs/>
      <w:spacing w:val="1"/>
      <w:shd w:val="clear" w:color="auto" w:fill="FFFFFF"/>
    </w:rPr>
  </w:style>
  <w:style w:type="character" w:customStyle="1" w:styleId="4">
    <w:name w:val="Заголовок №4_"/>
    <w:link w:val="40"/>
    <w:locked/>
    <w:rsid w:val="00FB117E"/>
    <w:rPr>
      <w:b/>
      <w:bCs/>
      <w:spacing w:val="2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FB117E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FB117E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customStyle="1" w:styleId="Default">
    <w:name w:val="Default"/>
    <w:rsid w:val="00FB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Стиль3"/>
    <w:basedOn w:val="1"/>
    <w:qFormat/>
    <w:rsid w:val="00FB117E"/>
    <w:pPr>
      <w:shd w:val="clear" w:color="auto" w:fill="auto"/>
      <w:spacing w:line="360" w:lineRule="auto"/>
      <w:ind w:right="0"/>
    </w:pPr>
    <w:rPr>
      <w:b w:val="0"/>
      <w:bCs w:val="0"/>
      <w:shadow/>
      <w:color w:val="auto"/>
      <w:spacing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E93DF1EA-9922-44F3-A566-9EE8E8ED859D/pravovoe-obespechenie-professionalnoy-deyatelnos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s://www.book.ru/book/920425/view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www.book.ru/book/930462/view2/1" TargetMode="External"/><Relationship Id="rId5" Type="http://schemas.openxmlformats.org/officeDocument/2006/relationships/hyperlink" Target="http://www.rgup.ru" TargetMode="External"/><Relationship Id="rId10" Type="http://schemas.openxmlformats.org/officeDocument/2006/relationships/hyperlink" Target="https://www.book.ru/book/900004/view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18019/view2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7118</Words>
  <Characters>40579</Characters>
  <Application>Microsoft Office Word</Application>
  <DocSecurity>0</DocSecurity>
  <Lines>338</Lines>
  <Paragraphs>95</Paragraphs>
  <ScaleCrop>false</ScaleCrop>
  <Company>Microsoft</Company>
  <LinksUpToDate>false</LinksUpToDate>
  <CharactersWithSpaces>47602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3</cp:revision>
  <dcterms:created xsi:type="dcterms:W3CDTF">2020-01-24T08:34:00Z</dcterms:created>
  <dcterms:modified xsi:type="dcterms:W3CDTF">2020-01-24T08:39:00Z</dcterms:modified>
</cp:coreProperties>
</file>