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75" w:rsidRPr="002D36CF" w:rsidRDefault="00AC5575" w:rsidP="00AC5575">
      <w:pPr>
        <w:pStyle w:val="210"/>
        <w:ind w:firstLine="0"/>
        <w:jc w:val="center"/>
        <w:rPr>
          <w:rFonts w:ascii="Times New Roman" w:hAnsi="Times New Roman"/>
          <w:b/>
        </w:rPr>
      </w:pPr>
      <w:r w:rsidRPr="002D36CF">
        <w:rPr>
          <w:rFonts w:ascii="Times New Roman" w:hAnsi="Times New Roman"/>
          <w:b/>
        </w:rPr>
        <w:t xml:space="preserve">Федеральное государственное бюджетное образовательное учреждение </w:t>
      </w:r>
    </w:p>
    <w:p w:rsidR="00AC5575" w:rsidRPr="002D36CF" w:rsidRDefault="00AC5575" w:rsidP="00AC5575">
      <w:pPr>
        <w:pStyle w:val="210"/>
        <w:ind w:firstLine="0"/>
        <w:jc w:val="center"/>
        <w:rPr>
          <w:rFonts w:ascii="Times New Roman" w:hAnsi="Times New Roman"/>
          <w:b/>
        </w:rPr>
      </w:pPr>
      <w:r w:rsidRPr="002D36CF">
        <w:rPr>
          <w:rFonts w:ascii="Times New Roman" w:hAnsi="Times New Roman"/>
          <w:b/>
        </w:rPr>
        <w:t xml:space="preserve">высшего образования </w:t>
      </w:r>
    </w:p>
    <w:p w:rsidR="00AC5575" w:rsidRPr="002D36CF" w:rsidRDefault="00AC5575" w:rsidP="00AC5575">
      <w:pPr>
        <w:pStyle w:val="210"/>
        <w:ind w:firstLine="0"/>
        <w:jc w:val="center"/>
        <w:rPr>
          <w:rFonts w:ascii="Times New Roman" w:hAnsi="Times New Roman"/>
          <w:b/>
        </w:rPr>
      </w:pPr>
      <w:r w:rsidRPr="002D36CF">
        <w:rPr>
          <w:rFonts w:ascii="Times New Roman" w:hAnsi="Times New Roman"/>
          <w:b/>
        </w:rPr>
        <w:t>«Российский государственный университет правосудия»</w:t>
      </w:r>
    </w:p>
    <w:p w:rsidR="00AC5575" w:rsidRPr="002D36CF" w:rsidRDefault="00AC5575" w:rsidP="00AC5575">
      <w:pPr>
        <w:pStyle w:val="210"/>
        <w:ind w:firstLine="0"/>
        <w:jc w:val="center"/>
        <w:rPr>
          <w:rFonts w:ascii="Times New Roman" w:hAnsi="Times New Roman"/>
        </w:rPr>
      </w:pPr>
    </w:p>
    <w:p w:rsidR="00AC5575" w:rsidRPr="002D36CF"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r w:rsidRPr="002D36CF">
        <w:rPr>
          <w:rFonts w:ascii="Times New Roman" w:hAnsi="Times New Roman"/>
          <w:b/>
        </w:rPr>
        <w:t xml:space="preserve">ОСНОВНАЯ </w:t>
      </w:r>
      <w:r>
        <w:rPr>
          <w:rFonts w:ascii="Times New Roman" w:hAnsi="Times New Roman"/>
          <w:b/>
        </w:rPr>
        <w:t xml:space="preserve">ПРОФЕССИОНАЛЬНАЯ </w:t>
      </w:r>
      <w:r w:rsidRPr="002D36CF">
        <w:rPr>
          <w:rFonts w:ascii="Times New Roman" w:hAnsi="Times New Roman"/>
          <w:b/>
        </w:rPr>
        <w:t>ОБРАЗОВАТЕЛЬНАЯ ПРОГРАММА</w:t>
      </w:r>
    </w:p>
    <w:p w:rsidR="00AC5575" w:rsidRDefault="00AC5575" w:rsidP="00AC5575">
      <w:pPr>
        <w:pStyle w:val="210"/>
        <w:ind w:firstLine="0"/>
        <w:jc w:val="center"/>
        <w:rPr>
          <w:rFonts w:ascii="Times New Roman" w:hAnsi="Times New Roman"/>
          <w:b/>
        </w:rPr>
      </w:pPr>
      <w:r w:rsidRPr="002D36CF">
        <w:rPr>
          <w:rFonts w:ascii="Times New Roman" w:hAnsi="Times New Roman"/>
          <w:b/>
        </w:rPr>
        <w:t xml:space="preserve">по направлению подготовки </w:t>
      </w:r>
      <w:r>
        <w:rPr>
          <w:rFonts w:ascii="Times New Roman" w:hAnsi="Times New Roman"/>
          <w:b/>
        </w:rPr>
        <w:t>40.04.01</w:t>
      </w:r>
      <w:r w:rsidRPr="002D36CF">
        <w:rPr>
          <w:rFonts w:ascii="Times New Roman" w:hAnsi="Times New Roman"/>
          <w:b/>
        </w:rPr>
        <w:t xml:space="preserve"> Юриспруденция</w:t>
      </w:r>
    </w:p>
    <w:p w:rsidR="00AC5575" w:rsidRPr="002D36CF" w:rsidRDefault="00AC5575" w:rsidP="00AC5575">
      <w:pPr>
        <w:pStyle w:val="210"/>
        <w:ind w:firstLine="0"/>
        <w:jc w:val="center"/>
        <w:rPr>
          <w:rFonts w:ascii="Times New Roman" w:hAnsi="Times New Roman"/>
          <w:b/>
        </w:rPr>
      </w:pPr>
      <w:r>
        <w:rPr>
          <w:rFonts w:ascii="Times New Roman" w:hAnsi="Times New Roman"/>
          <w:b/>
        </w:rPr>
        <w:t>(квалификация (степень) «магистр»)</w:t>
      </w:r>
    </w:p>
    <w:p w:rsidR="00AC5575" w:rsidRPr="002D36CF" w:rsidRDefault="00AC5575" w:rsidP="00AC5575">
      <w:pPr>
        <w:pStyle w:val="210"/>
        <w:ind w:firstLine="0"/>
        <w:jc w:val="center"/>
        <w:rPr>
          <w:rFonts w:ascii="Times New Roman" w:hAnsi="Times New Roman"/>
          <w:b/>
        </w:rPr>
      </w:pPr>
      <w:r>
        <w:rPr>
          <w:rFonts w:ascii="Times New Roman" w:hAnsi="Times New Roman"/>
          <w:b/>
        </w:rPr>
        <w:t xml:space="preserve">Магистерская программа </w:t>
      </w:r>
      <w:r w:rsidRPr="002D36CF">
        <w:rPr>
          <w:rFonts w:ascii="Times New Roman" w:hAnsi="Times New Roman"/>
          <w:b/>
        </w:rPr>
        <w:t>«Юри</w:t>
      </w:r>
      <w:proofErr w:type="gramStart"/>
      <w:r w:rsidRPr="002D36CF">
        <w:rPr>
          <w:rFonts w:ascii="Times New Roman" w:hAnsi="Times New Roman"/>
          <w:b/>
        </w:rPr>
        <w:t>ст в сф</w:t>
      </w:r>
      <w:proofErr w:type="gramEnd"/>
      <w:r w:rsidRPr="002D36CF">
        <w:rPr>
          <w:rFonts w:ascii="Times New Roman" w:hAnsi="Times New Roman"/>
          <w:b/>
        </w:rPr>
        <w:t>ере уголовного судопроизводства»</w:t>
      </w:r>
    </w:p>
    <w:p w:rsidR="00AC5575"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p>
    <w:p w:rsidR="00AC5575" w:rsidRPr="008B2664" w:rsidRDefault="00AC5575" w:rsidP="00AC5575">
      <w:pPr>
        <w:pStyle w:val="210"/>
        <w:widowControl w:val="0"/>
        <w:ind w:firstLine="0"/>
        <w:jc w:val="center"/>
        <w:rPr>
          <w:rFonts w:ascii="Times New Roman" w:hAnsi="Times New Roman"/>
          <w:b/>
        </w:rPr>
      </w:pPr>
      <w:r w:rsidRPr="008B2664">
        <w:rPr>
          <w:rFonts w:ascii="Times New Roman" w:hAnsi="Times New Roman"/>
          <w:b/>
        </w:rPr>
        <w:t>РАБОЧАЯ ПРОГРАММА</w:t>
      </w:r>
      <w:r>
        <w:rPr>
          <w:rFonts w:ascii="Times New Roman" w:hAnsi="Times New Roman"/>
          <w:b/>
        </w:rPr>
        <w:t xml:space="preserve"> УЧЕБНОЙ ПРАКТИКИ</w:t>
      </w:r>
    </w:p>
    <w:p w:rsidR="00AC5575"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Pr="002D36CF"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rPr>
          <w:szCs w:val="28"/>
        </w:rPr>
      </w:pPr>
    </w:p>
    <w:p w:rsidR="00AC5575" w:rsidRDefault="00AC5575" w:rsidP="00AC5575">
      <w:pPr>
        <w:rPr>
          <w:szCs w:val="28"/>
        </w:rPr>
      </w:pPr>
    </w:p>
    <w:p w:rsidR="00AC5575" w:rsidRDefault="00AC5575" w:rsidP="00AC5575">
      <w:pPr>
        <w:rPr>
          <w:szCs w:val="28"/>
        </w:rPr>
      </w:pPr>
    </w:p>
    <w:p w:rsidR="00AC5575" w:rsidRDefault="00AC5575" w:rsidP="00AC5575">
      <w:pPr>
        <w:rPr>
          <w:szCs w:val="28"/>
        </w:rPr>
      </w:pPr>
    </w:p>
    <w:p w:rsidR="00AC5575" w:rsidRDefault="00AC5575" w:rsidP="00AC5575">
      <w:pPr>
        <w:rPr>
          <w:szCs w:val="28"/>
        </w:rPr>
      </w:pPr>
    </w:p>
    <w:p w:rsidR="00AC5575" w:rsidRDefault="00AC5575" w:rsidP="00AC5575">
      <w:pPr>
        <w:rPr>
          <w:szCs w:val="28"/>
        </w:rPr>
      </w:pPr>
      <w:r>
        <w:rPr>
          <w:szCs w:val="28"/>
        </w:rPr>
        <w:t>Для набора 2019 г.</w:t>
      </w: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p>
    <w:p w:rsidR="00AC5575" w:rsidRDefault="00AC5575" w:rsidP="00AC5575">
      <w:pPr>
        <w:pStyle w:val="210"/>
        <w:ind w:firstLine="0"/>
        <w:jc w:val="center"/>
        <w:rPr>
          <w:rFonts w:ascii="Times New Roman" w:hAnsi="Times New Roman"/>
          <w:b/>
        </w:rPr>
      </w:pPr>
      <w:r>
        <w:rPr>
          <w:rFonts w:ascii="Times New Roman" w:hAnsi="Times New Roman"/>
          <w:b/>
        </w:rPr>
        <w:t>Москва, 2019</w:t>
      </w:r>
    </w:p>
    <w:p w:rsidR="00AC5575" w:rsidRDefault="00AC5575" w:rsidP="00AC5575">
      <w:pPr>
        <w:jc w:val="both"/>
        <w:rPr>
          <w:sz w:val="24"/>
          <w:szCs w:val="24"/>
        </w:rPr>
      </w:pPr>
      <w:r>
        <w:rPr>
          <w:b/>
          <w:sz w:val="24"/>
          <w:szCs w:val="24"/>
        </w:rPr>
        <w:br w:type="page"/>
      </w:r>
      <w:r>
        <w:rPr>
          <w:sz w:val="24"/>
          <w:szCs w:val="24"/>
        </w:rPr>
        <w:lastRenderedPageBreak/>
        <w:t>Составитель:</w:t>
      </w:r>
    </w:p>
    <w:p w:rsidR="00AC5575" w:rsidRDefault="00AC5575" w:rsidP="00AC5575">
      <w:pPr>
        <w:jc w:val="both"/>
        <w:rPr>
          <w:sz w:val="24"/>
          <w:szCs w:val="24"/>
        </w:rPr>
      </w:pPr>
      <w:proofErr w:type="spellStart"/>
      <w:r>
        <w:rPr>
          <w:sz w:val="24"/>
          <w:szCs w:val="24"/>
        </w:rPr>
        <w:t>Дорогин</w:t>
      </w:r>
      <w:proofErr w:type="spellEnd"/>
      <w:r>
        <w:rPr>
          <w:sz w:val="24"/>
          <w:szCs w:val="24"/>
        </w:rPr>
        <w:t xml:space="preserve"> Д.А., кандидат юридических наук.</w:t>
      </w:r>
    </w:p>
    <w:p w:rsidR="00AC5575" w:rsidRPr="002D36CF" w:rsidRDefault="00AC5575" w:rsidP="00AC5575">
      <w:pPr>
        <w:jc w:val="right"/>
        <w:rPr>
          <w:sz w:val="24"/>
          <w:szCs w:val="24"/>
        </w:rPr>
      </w:pPr>
    </w:p>
    <w:p w:rsidR="00AC5575" w:rsidRPr="002D36CF" w:rsidRDefault="00AC5575" w:rsidP="00AC5575">
      <w:pPr>
        <w:jc w:val="both"/>
        <w:rPr>
          <w:sz w:val="24"/>
          <w:szCs w:val="24"/>
        </w:rPr>
      </w:pPr>
      <w:r w:rsidRPr="002D36CF">
        <w:rPr>
          <w:sz w:val="24"/>
          <w:szCs w:val="24"/>
        </w:rPr>
        <w:t>_________________</w:t>
      </w:r>
      <w:r>
        <w:rPr>
          <w:sz w:val="24"/>
          <w:szCs w:val="24"/>
        </w:rPr>
        <w:t xml:space="preserve">__________ </w:t>
      </w:r>
      <w:r w:rsidRPr="0047762E">
        <w:rPr>
          <w:sz w:val="24"/>
          <w:szCs w:val="24"/>
        </w:rPr>
        <w:t>«__» ________ 201__г.</w:t>
      </w:r>
      <w:r w:rsidRPr="002D36CF">
        <w:rPr>
          <w:sz w:val="24"/>
          <w:szCs w:val="24"/>
        </w:rPr>
        <w:t xml:space="preserve">                                                           </w:t>
      </w:r>
    </w:p>
    <w:p w:rsidR="00AC5575" w:rsidRPr="002D36CF" w:rsidRDefault="00AC5575" w:rsidP="00AC5575">
      <w:pPr>
        <w:jc w:val="right"/>
        <w:rPr>
          <w:sz w:val="24"/>
          <w:szCs w:val="24"/>
        </w:rPr>
      </w:pPr>
    </w:p>
    <w:p w:rsidR="00AC5575" w:rsidRPr="002D36CF" w:rsidRDefault="00AC5575" w:rsidP="00AC5575">
      <w:pPr>
        <w:jc w:val="center"/>
        <w:rPr>
          <w:sz w:val="24"/>
          <w:szCs w:val="24"/>
        </w:rPr>
      </w:pPr>
    </w:p>
    <w:p w:rsidR="00AC5575" w:rsidRPr="002D36CF" w:rsidRDefault="00AC5575" w:rsidP="00AC5575">
      <w:pPr>
        <w:jc w:val="both"/>
        <w:rPr>
          <w:sz w:val="24"/>
          <w:szCs w:val="24"/>
        </w:rPr>
      </w:pPr>
    </w:p>
    <w:p w:rsidR="00AC5575" w:rsidRPr="002D36CF" w:rsidRDefault="00AC5575" w:rsidP="00AC5575">
      <w:pPr>
        <w:jc w:val="both"/>
        <w:rPr>
          <w:sz w:val="24"/>
          <w:szCs w:val="24"/>
        </w:rPr>
      </w:pPr>
    </w:p>
    <w:p w:rsidR="00AC5575" w:rsidRPr="002A495C" w:rsidRDefault="00AC5575" w:rsidP="00AC5575">
      <w:pPr>
        <w:pStyle w:val="afd"/>
        <w:tabs>
          <w:tab w:val="clear" w:pos="720"/>
        </w:tabs>
        <w:spacing w:line="240" w:lineRule="auto"/>
        <w:ind w:left="0" w:firstLine="709"/>
        <w:rPr>
          <w:sz w:val="24"/>
        </w:rPr>
      </w:pPr>
      <w:proofErr w:type="gramStart"/>
      <w:r w:rsidRPr="002A495C">
        <w:rPr>
          <w:sz w:val="24"/>
        </w:rPr>
        <w:t xml:space="preserve">Рабочая программа учебной практики разработана в соответствии с ФГОС ВО по направлению подготовки 40.04.01 </w:t>
      </w:r>
      <w:r>
        <w:rPr>
          <w:sz w:val="24"/>
        </w:rPr>
        <w:t xml:space="preserve">(030900) </w:t>
      </w:r>
      <w:r w:rsidRPr="002A495C">
        <w:rPr>
          <w:sz w:val="24"/>
        </w:rPr>
        <w:t>Юриспруденция</w:t>
      </w:r>
      <w:r w:rsidRPr="002A495C">
        <w:rPr>
          <w:b/>
          <w:bCs/>
          <w:sz w:val="24"/>
        </w:rPr>
        <w:t xml:space="preserve"> </w:t>
      </w:r>
      <w:r w:rsidRPr="002A495C">
        <w:rPr>
          <w:sz w:val="24"/>
        </w:rPr>
        <w:t>(кв</w:t>
      </w:r>
      <w:r>
        <w:rPr>
          <w:sz w:val="24"/>
        </w:rPr>
        <w:t>алификация (степень) «магистр».</w:t>
      </w:r>
      <w:proofErr w:type="gramEnd"/>
    </w:p>
    <w:p w:rsidR="00AC5575" w:rsidRDefault="00AC5575" w:rsidP="00AC5575">
      <w:pPr>
        <w:jc w:val="both"/>
        <w:rPr>
          <w:sz w:val="24"/>
          <w:szCs w:val="24"/>
        </w:rPr>
      </w:pPr>
    </w:p>
    <w:p w:rsidR="00AC5575" w:rsidRPr="002D36CF" w:rsidRDefault="00AC5575" w:rsidP="00AC5575">
      <w:pPr>
        <w:jc w:val="both"/>
        <w:rPr>
          <w:sz w:val="24"/>
          <w:szCs w:val="24"/>
        </w:rPr>
      </w:pPr>
      <w:proofErr w:type="gramStart"/>
      <w:r>
        <w:rPr>
          <w:sz w:val="24"/>
          <w:szCs w:val="24"/>
        </w:rPr>
        <w:t>Обсуждена</w:t>
      </w:r>
      <w:proofErr w:type="gramEnd"/>
      <w:r>
        <w:rPr>
          <w:sz w:val="24"/>
          <w:szCs w:val="24"/>
        </w:rPr>
        <w:t xml:space="preserve"> на заседании кафедры уголовного права </w:t>
      </w:r>
      <w:r w:rsidRPr="004362D5">
        <w:rPr>
          <w:sz w:val="24"/>
          <w:szCs w:val="24"/>
        </w:rPr>
        <w:t xml:space="preserve">протокол № </w:t>
      </w:r>
      <w:r w:rsidRPr="0047762E">
        <w:rPr>
          <w:sz w:val="24"/>
          <w:szCs w:val="24"/>
        </w:rPr>
        <w:t>«_</w:t>
      </w:r>
      <w:r>
        <w:rPr>
          <w:sz w:val="24"/>
          <w:szCs w:val="24"/>
        </w:rPr>
        <w:t>10</w:t>
      </w:r>
      <w:r w:rsidRPr="0047762E">
        <w:rPr>
          <w:sz w:val="24"/>
          <w:szCs w:val="24"/>
        </w:rPr>
        <w:t>_» ___</w:t>
      </w:r>
      <w:r>
        <w:rPr>
          <w:sz w:val="24"/>
          <w:szCs w:val="24"/>
        </w:rPr>
        <w:t>19 апреля</w:t>
      </w:r>
      <w:r w:rsidRPr="0047762E">
        <w:rPr>
          <w:sz w:val="24"/>
          <w:szCs w:val="24"/>
        </w:rPr>
        <w:t>_____ 201</w:t>
      </w:r>
      <w:r>
        <w:rPr>
          <w:sz w:val="24"/>
          <w:szCs w:val="24"/>
        </w:rPr>
        <w:t>9</w:t>
      </w:r>
      <w:r w:rsidRPr="0047762E">
        <w:rPr>
          <w:sz w:val="24"/>
          <w:szCs w:val="24"/>
        </w:rPr>
        <w:t>_г.</w:t>
      </w:r>
      <w:r w:rsidRPr="002D36CF">
        <w:rPr>
          <w:sz w:val="24"/>
          <w:szCs w:val="24"/>
        </w:rPr>
        <w:t xml:space="preserve">                                                           </w:t>
      </w:r>
    </w:p>
    <w:p w:rsidR="00AC5575" w:rsidRDefault="00AC5575" w:rsidP="00AC5575">
      <w:pPr>
        <w:jc w:val="both"/>
        <w:rPr>
          <w:sz w:val="28"/>
          <w:szCs w:val="28"/>
        </w:rPr>
      </w:pPr>
    </w:p>
    <w:p w:rsidR="00AC5575" w:rsidRPr="002D36CF" w:rsidRDefault="00AC5575" w:rsidP="00AC5575">
      <w:pPr>
        <w:jc w:val="both"/>
        <w:rPr>
          <w:sz w:val="24"/>
          <w:szCs w:val="24"/>
        </w:rPr>
      </w:pPr>
    </w:p>
    <w:p w:rsidR="00AC5575" w:rsidRPr="002D36CF" w:rsidRDefault="00AC5575" w:rsidP="00AC5575">
      <w:pPr>
        <w:jc w:val="both"/>
        <w:rPr>
          <w:sz w:val="24"/>
          <w:szCs w:val="24"/>
        </w:rPr>
      </w:pPr>
    </w:p>
    <w:p w:rsidR="00AC5575" w:rsidRPr="0047762E" w:rsidRDefault="00AC5575" w:rsidP="00AC5575">
      <w:pPr>
        <w:jc w:val="both"/>
        <w:rPr>
          <w:sz w:val="24"/>
          <w:szCs w:val="24"/>
        </w:rPr>
      </w:pPr>
      <w:r w:rsidRPr="0047762E">
        <w:rPr>
          <w:sz w:val="24"/>
          <w:szCs w:val="24"/>
        </w:rPr>
        <w:t xml:space="preserve">Зав. кафедрой:  Бриллиантов А.В. </w:t>
      </w:r>
      <w:r>
        <w:rPr>
          <w:sz w:val="24"/>
          <w:szCs w:val="24"/>
        </w:rPr>
        <w:t>доктор юридических наук, профессор, заслуженный юрист РФ</w:t>
      </w:r>
    </w:p>
    <w:p w:rsidR="00AC5575" w:rsidRPr="0047762E" w:rsidRDefault="00AC5575" w:rsidP="00AC5575">
      <w:pPr>
        <w:jc w:val="both"/>
        <w:rPr>
          <w:sz w:val="24"/>
          <w:szCs w:val="24"/>
        </w:rPr>
      </w:pPr>
      <w:r w:rsidRPr="0047762E">
        <w:rPr>
          <w:sz w:val="24"/>
          <w:szCs w:val="24"/>
        </w:rPr>
        <w:tab/>
      </w:r>
    </w:p>
    <w:p w:rsidR="00AC5575" w:rsidRPr="002D36CF" w:rsidRDefault="00AC5575" w:rsidP="00AC5575">
      <w:pPr>
        <w:jc w:val="both"/>
        <w:rPr>
          <w:sz w:val="24"/>
          <w:szCs w:val="24"/>
        </w:rPr>
      </w:pPr>
      <w:r w:rsidRPr="0047762E">
        <w:rPr>
          <w:sz w:val="24"/>
          <w:szCs w:val="24"/>
        </w:rPr>
        <w:t>_______________ «__» ________ 201__г.</w:t>
      </w:r>
      <w:r w:rsidRPr="002D36CF">
        <w:rPr>
          <w:sz w:val="24"/>
          <w:szCs w:val="24"/>
        </w:rPr>
        <w:t xml:space="preserve">                                                           </w:t>
      </w:r>
    </w:p>
    <w:p w:rsidR="00AC5575" w:rsidRPr="002D36CF" w:rsidRDefault="00AC5575" w:rsidP="00AC5575">
      <w:pPr>
        <w:ind w:firstLine="709"/>
        <w:jc w:val="both"/>
        <w:rPr>
          <w:sz w:val="24"/>
          <w:szCs w:val="24"/>
        </w:rPr>
      </w:pPr>
    </w:p>
    <w:p w:rsidR="00AC5575" w:rsidRPr="002D36CF" w:rsidRDefault="00AC5575" w:rsidP="00AC5575">
      <w:pPr>
        <w:jc w:val="both"/>
        <w:rPr>
          <w:sz w:val="24"/>
          <w:szCs w:val="24"/>
        </w:rPr>
      </w:pPr>
    </w:p>
    <w:p w:rsidR="00AC5575" w:rsidRPr="002D36CF" w:rsidRDefault="00AC5575" w:rsidP="00AC5575">
      <w:pPr>
        <w:ind w:firstLine="709"/>
        <w:jc w:val="both"/>
        <w:rPr>
          <w:sz w:val="24"/>
          <w:szCs w:val="24"/>
        </w:rPr>
      </w:pPr>
    </w:p>
    <w:p w:rsidR="00AC5575" w:rsidRPr="007E0748" w:rsidRDefault="00AC5575" w:rsidP="00AC5575">
      <w:pPr>
        <w:rPr>
          <w:sz w:val="24"/>
          <w:szCs w:val="24"/>
        </w:rPr>
      </w:pPr>
      <w:r w:rsidRPr="007E0748">
        <w:rPr>
          <w:sz w:val="24"/>
          <w:szCs w:val="24"/>
        </w:rPr>
        <w:t xml:space="preserve">Рабочая программа  одобрена Учебно-методическим советом ФГБОУ ВО РГУП   протокол  №   </w:t>
      </w:r>
      <w:proofErr w:type="spellStart"/>
      <w:r w:rsidRPr="007E0748">
        <w:rPr>
          <w:sz w:val="24"/>
          <w:szCs w:val="24"/>
        </w:rPr>
        <w:t>№</w:t>
      </w:r>
      <w:proofErr w:type="spellEnd"/>
      <w:r w:rsidRPr="007E0748">
        <w:rPr>
          <w:sz w:val="24"/>
          <w:szCs w:val="24"/>
        </w:rPr>
        <w:t xml:space="preserve">  8   от      30.04.2019 г.   </w:t>
      </w:r>
    </w:p>
    <w:p w:rsidR="00AC5575" w:rsidRDefault="00AC5575" w:rsidP="00AC5575">
      <w:pPr>
        <w:jc w:val="both"/>
      </w:pPr>
    </w:p>
    <w:p w:rsidR="00AC5575" w:rsidRPr="002D36CF" w:rsidRDefault="00AC5575" w:rsidP="00AC5575">
      <w:pPr>
        <w:ind w:firstLine="709"/>
        <w:jc w:val="both"/>
        <w:rPr>
          <w:sz w:val="24"/>
          <w:szCs w:val="24"/>
        </w:rPr>
      </w:pPr>
    </w:p>
    <w:p w:rsidR="00AC5575" w:rsidRPr="002D36CF" w:rsidRDefault="00AC5575" w:rsidP="00AC5575">
      <w:pPr>
        <w:ind w:firstLine="709"/>
        <w:jc w:val="both"/>
        <w:rPr>
          <w:sz w:val="24"/>
          <w:szCs w:val="24"/>
        </w:rPr>
      </w:pPr>
    </w:p>
    <w:p w:rsidR="00AC5575" w:rsidRPr="002D36CF"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Pr="002D36CF" w:rsidRDefault="00AC5575" w:rsidP="00AC5575">
      <w:pPr>
        <w:ind w:firstLine="709"/>
        <w:jc w:val="both"/>
        <w:rPr>
          <w:sz w:val="24"/>
          <w:szCs w:val="24"/>
        </w:rPr>
      </w:pPr>
    </w:p>
    <w:p w:rsidR="00AC5575" w:rsidRPr="002D36CF" w:rsidRDefault="00AC5575" w:rsidP="00AC5575">
      <w:pPr>
        <w:ind w:firstLine="709"/>
        <w:jc w:val="both"/>
        <w:rPr>
          <w:sz w:val="24"/>
          <w:szCs w:val="24"/>
        </w:rPr>
      </w:pPr>
    </w:p>
    <w:p w:rsidR="00AC5575" w:rsidRPr="002D36CF"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Default="00AC5575" w:rsidP="00AC5575">
      <w:pPr>
        <w:ind w:firstLine="709"/>
        <w:jc w:val="both"/>
        <w:rPr>
          <w:sz w:val="24"/>
          <w:szCs w:val="24"/>
        </w:rPr>
      </w:pPr>
    </w:p>
    <w:p w:rsidR="00AC5575" w:rsidRPr="002D36CF" w:rsidRDefault="00AC5575" w:rsidP="00AC5575">
      <w:pPr>
        <w:ind w:firstLine="709"/>
        <w:jc w:val="both"/>
        <w:rPr>
          <w:sz w:val="24"/>
          <w:szCs w:val="24"/>
        </w:rPr>
      </w:pPr>
    </w:p>
    <w:p w:rsidR="00AC5575" w:rsidRPr="002D36CF" w:rsidRDefault="00AC5575" w:rsidP="00AC5575">
      <w:pPr>
        <w:ind w:firstLine="709"/>
        <w:jc w:val="both"/>
        <w:rPr>
          <w:sz w:val="24"/>
          <w:szCs w:val="24"/>
        </w:rPr>
      </w:pPr>
    </w:p>
    <w:p w:rsidR="00AC5575" w:rsidRPr="002D36CF" w:rsidRDefault="00AC5575" w:rsidP="00AC5575">
      <w:pPr>
        <w:jc w:val="right"/>
        <w:rPr>
          <w:b/>
          <w:sz w:val="24"/>
          <w:szCs w:val="24"/>
        </w:rPr>
      </w:pPr>
    </w:p>
    <w:p w:rsidR="00AC5575" w:rsidRPr="002D36CF" w:rsidRDefault="00AC5575" w:rsidP="00AC5575">
      <w:pPr>
        <w:jc w:val="right"/>
        <w:rPr>
          <w:sz w:val="24"/>
          <w:szCs w:val="24"/>
        </w:rPr>
      </w:pPr>
      <w:r w:rsidRPr="002D36CF">
        <w:rPr>
          <w:sz w:val="24"/>
          <w:szCs w:val="24"/>
        </w:rPr>
        <w:t>© Российский государстве</w:t>
      </w:r>
      <w:r>
        <w:rPr>
          <w:sz w:val="24"/>
          <w:szCs w:val="24"/>
        </w:rPr>
        <w:t>нный университет правосудия, 2019</w:t>
      </w:r>
    </w:p>
    <w:p w:rsidR="00AC5575" w:rsidRDefault="00AC5575" w:rsidP="00AC5575">
      <w:pPr>
        <w:jc w:val="right"/>
      </w:pPr>
      <w:r w:rsidRPr="002D36CF">
        <w:rPr>
          <w:sz w:val="24"/>
          <w:szCs w:val="24"/>
        </w:rPr>
        <w:t xml:space="preserve">© </w:t>
      </w:r>
      <w:r>
        <w:rPr>
          <w:sz w:val="24"/>
          <w:szCs w:val="24"/>
        </w:rPr>
        <w:t xml:space="preserve">  Д.А.</w:t>
      </w:r>
      <w:r w:rsidRPr="002D36CF">
        <w:rPr>
          <w:sz w:val="24"/>
          <w:szCs w:val="24"/>
        </w:rPr>
        <w:t xml:space="preserve"> </w:t>
      </w:r>
      <w:proofErr w:type="spellStart"/>
      <w:r>
        <w:rPr>
          <w:sz w:val="24"/>
          <w:szCs w:val="24"/>
        </w:rPr>
        <w:t>Дорогин</w:t>
      </w:r>
      <w:proofErr w:type="spellEnd"/>
      <w:r>
        <w:rPr>
          <w:sz w:val="24"/>
          <w:szCs w:val="24"/>
        </w:rPr>
        <w:t>, 2019</w:t>
      </w:r>
    </w:p>
    <w:p w:rsidR="00AC5575" w:rsidRPr="00F72C3E" w:rsidRDefault="00AC5575" w:rsidP="00AC5575">
      <w:pPr>
        <w:shd w:val="clear" w:color="auto" w:fill="FFFFFF"/>
        <w:spacing w:before="324"/>
        <w:ind w:firstLine="426"/>
        <w:jc w:val="center"/>
        <w:rPr>
          <w:b/>
          <w:sz w:val="28"/>
          <w:szCs w:val="28"/>
        </w:rPr>
      </w:pPr>
      <w:r>
        <w:rPr>
          <w:b/>
          <w:color w:val="000000"/>
          <w:spacing w:val="15"/>
          <w:sz w:val="28"/>
          <w:szCs w:val="28"/>
        </w:rPr>
        <w:lastRenderedPageBreak/>
        <w:t>П</w:t>
      </w:r>
      <w:r w:rsidRPr="00F72C3E">
        <w:rPr>
          <w:b/>
          <w:color w:val="000000"/>
          <w:spacing w:val="15"/>
          <w:sz w:val="28"/>
          <w:szCs w:val="28"/>
        </w:rPr>
        <w:t>РОТОКОЛ ИЗМЕНЕНИЙ</w:t>
      </w:r>
      <w:r>
        <w:rPr>
          <w:b/>
          <w:color w:val="000000"/>
          <w:spacing w:val="15"/>
          <w:sz w:val="28"/>
          <w:szCs w:val="28"/>
        </w:rPr>
        <w:t xml:space="preserve"> РПП</w:t>
      </w:r>
    </w:p>
    <w:p w:rsidR="00AC5575" w:rsidRPr="00C433C2" w:rsidRDefault="00AC5575" w:rsidP="00AC5575">
      <w:pPr>
        <w:spacing w:after="317" w:line="1" w:lineRule="exact"/>
        <w:rPr>
          <w:sz w:val="28"/>
          <w:szCs w:val="28"/>
        </w:rPr>
      </w:pPr>
    </w:p>
    <w:p w:rsidR="00AC5575" w:rsidRDefault="00AC5575" w:rsidP="00AC5575">
      <w:pPr>
        <w:shd w:val="clear" w:color="auto" w:fill="FFFFFF"/>
        <w:autoSpaceDE w:val="0"/>
        <w:autoSpaceDN w:val="0"/>
        <w:adjustRightInd w:val="0"/>
        <w:spacing w:before="324"/>
        <w:jc w:val="center"/>
      </w:pPr>
    </w:p>
    <w:tbl>
      <w:tblPr>
        <w:tblW w:w="0" w:type="auto"/>
        <w:tblInd w:w="-38" w:type="dxa"/>
        <w:tblLayout w:type="fixed"/>
        <w:tblCellMar>
          <w:left w:w="40" w:type="dxa"/>
          <w:right w:w="40" w:type="dxa"/>
        </w:tblCellMar>
        <w:tblLook w:val="04A0"/>
      </w:tblPr>
      <w:tblGrid>
        <w:gridCol w:w="1843"/>
        <w:gridCol w:w="2913"/>
        <w:gridCol w:w="1985"/>
        <w:gridCol w:w="1985"/>
      </w:tblGrid>
      <w:tr w:rsidR="00AC5575" w:rsidRPr="00FC1E80" w:rsidTr="00293D0B">
        <w:trPr>
          <w:trHeight w:hRule="exact" w:val="1512"/>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C5575" w:rsidRPr="00FC1E80" w:rsidRDefault="00AC5575" w:rsidP="00293D0B">
            <w:pPr>
              <w:shd w:val="clear" w:color="auto" w:fill="FFFFFF"/>
              <w:autoSpaceDE w:val="0"/>
              <w:autoSpaceDN w:val="0"/>
              <w:adjustRightInd w:val="0"/>
              <w:jc w:val="center"/>
              <w:rPr>
                <w:sz w:val="24"/>
              </w:rPr>
            </w:pPr>
            <w:r w:rsidRPr="00FC1E80">
              <w:rPr>
                <w:color w:val="000000"/>
                <w:spacing w:val="-4"/>
                <w:sz w:val="24"/>
              </w:rPr>
              <w:t>Изменения для набора 20______ года</w:t>
            </w:r>
          </w:p>
        </w:tc>
        <w:tc>
          <w:tcPr>
            <w:tcW w:w="2913" w:type="dxa"/>
            <w:tcBorders>
              <w:top w:val="single" w:sz="6" w:space="0" w:color="auto"/>
              <w:left w:val="single" w:sz="6" w:space="0" w:color="auto"/>
              <w:bottom w:val="single" w:sz="6" w:space="0" w:color="auto"/>
              <w:right w:val="single" w:sz="6" w:space="0" w:color="auto"/>
            </w:tcBorders>
            <w:shd w:val="clear" w:color="auto" w:fill="FFFFFF"/>
            <w:hideMark/>
          </w:tcPr>
          <w:p w:rsidR="00AC5575" w:rsidRPr="00FC1E80" w:rsidRDefault="00AC5575" w:rsidP="00293D0B">
            <w:pPr>
              <w:shd w:val="clear" w:color="auto" w:fill="FFFFFF"/>
              <w:autoSpaceDE w:val="0"/>
              <w:autoSpaceDN w:val="0"/>
              <w:adjustRightInd w:val="0"/>
              <w:jc w:val="center"/>
              <w:rPr>
                <w:sz w:val="24"/>
              </w:rPr>
            </w:pPr>
            <w:r w:rsidRPr="00FC1E80">
              <w:rPr>
                <w:color w:val="000000"/>
                <w:spacing w:val="-3"/>
                <w:sz w:val="24"/>
              </w:rPr>
              <w:t>Раздел, краткое содержание изменения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C5575" w:rsidRPr="00FC1E80" w:rsidRDefault="00AC5575" w:rsidP="00293D0B">
            <w:pPr>
              <w:shd w:val="clear" w:color="auto" w:fill="FFFFFF"/>
              <w:autoSpaceDE w:val="0"/>
              <w:autoSpaceDN w:val="0"/>
              <w:adjustRightInd w:val="0"/>
              <w:jc w:val="center"/>
              <w:rPr>
                <w:sz w:val="24"/>
              </w:rPr>
            </w:pPr>
            <w:r w:rsidRPr="00FC1E80">
              <w:rPr>
                <w:color w:val="000000"/>
                <w:spacing w:val="-3"/>
                <w:sz w:val="24"/>
              </w:rPr>
              <w:t xml:space="preserve">Дата и номер </w:t>
            </w:r>
            <w:r w:rsidRPr="00FC1E80">
              <w:rPr>
                <w:color w:val="000000"/>
                <w:spacing w:val="-4"/>
                <w:sz w:val="24"/>
              </w:rPr>
              <w:t xml:space="preserve">протокола </w:t>
            </w:r>
            <w:r w:rsidRPr="00FC1E80">
              <w:rPr>
                <w:color w:val="000000"/>
                <w:spacing w:val="-2"/>
                <w:sz w:val="24"/>
              </w:rPr>
              <w:t>заседания кафедры</w:t>
            </w:r>
          </w:p>
        </w:tc>
        <w:tc>
          <w:tcPr>
            <w:tcW w:w="1985" w:type="dxa"/>
            <w:tcBorders>
              <w:top w:val="single" w:sz="6" w:space="0" w:color="auto"/>
              <w:left w:val="single" w:sz="6" w:space="0" w:color="auto"/>
              <w:bottom w:val="single" w:sz="6" w:space="0" w:color="auto"/>
              <w:right w:val="single" w:sz="6" w:space="0" w:color="auto"/>
            </w:tcBorders>
            <w:shd w:val="clear" w:color="auto" w:fill="FFFFFF"/>
            <w:hideMark/>
          </w:tcPr>
          <w:p w:rsidR="00AC5575" w:rsidRPr="00FC1E80" w:rsidRDefault="00AC5575" w:rsidP="00293D0B">
            <w:pPr>
              <w:shd w:val="clear" w:color="auto" w:fill="FFFFFF"/>
              <w:autoSpaceDE w:val="0"/>
              <w:autoSpaceDN w:val="0"/>
              <w:adjustRightInd w:val="0"/>
              <w:jc w:val="center"/>
              <w:rPr>
                <w:color w:val="000000"/>
                <w:spacing w:val="-3"/>
                <w:sz w:val="24"/>
              </w:rPr>
            </w:pPr>
            <w:r w:rsidRPr="00FC1E80">
              <w:rPr>
                <w:color w:val="000000"/>
                <w:spacing w:val="-3"/>
                <w:sz w:val="24"/>
              </w:rPr>
              <w:t xml:space="preserve">Актуализация выполнена                                                (Ф.И.О., ученая степень звание)                                                      </w:t>
            </w:r>
          </w:p>
        </w:tc>
      </w:tr>
      <w:tr w:rsidR="00AC5575" w:rsidRPr="00FC1E80" w:rsidTr="00293D0B">
        <w:trPr>
          <w:trHeight w:hRule="exact" w:val="235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C5575" w:rsidRPr="007E5C9D" w:rsidRDefault="00AC5575" w:rsidP="00293D0B">
            <w:pPr>
              <w:pStyle w:val="35"/>
              <w:shd w:val="clear" w:color="auto" w:fill="auto"/>
              <w:spacing w:before="0" w:line="240" w:lineRule="auto"/>
              <w:rPr>
                <w:b w:val="0"/>
                <w:color w:val="auto"/>
                <w:spacing w:val="0"/>
                <w:sz w:val="24"/>
                <w:szCs w:val="24"/>
              </w:rPr>
            </w:pPr>
            <w:r w:rsidRPr="007E5C9D">
              <w:rPr>
                <w:b w:val="0"/>
                <w:color w:val="auto"/>
                <w:spacing w:val="0"/>
                <w:sz w:val="24"/>
                <w:szCs w:val="24"/>
              </w:rPr>
              <w:t>2019</w:t>
            </w: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AC5575" w:rsidRPr="007E5C9D" w:rsidRDefault="00AC5575" w:rsidP="00293D0B">
            <w:pPr>
              <w:pStyle w:val="35"/>
              <w:shd w:val="clear" w:color="auto" w:fill="auto"/>
              <w:spacing w:before="0" w:line="240" w:lineRule="auto"/>
              <w:jc w:val="center"/>
              <w:rPr>
                <w:b w:val="0"/>
                <w:color w:val="auto"/>
                <w:spacing w:val="0"/>
                <w:sz w:val="24"/>
                <w:szCs w:val="24"/>
              </w:rPr>
            </w:pPr>
            <w:r w:rsidRPr="007E5C9D">
              <w:rPr>
                <w:b w:val="0"/>
                <w:color w:val="auto"/>
                <w:spacing w:val="0"/>
                <w:sz w:val="24"/>
                <w:szCs w:val="24"/>
              </w:rPr>
              <w:t>Фонд оценочных средств: добавлены примеры индивидуальных заданий, обновлён бланк индивидуального задания в соответствии с Распоряжением №82 от 22 мая 2019 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C5575" w:rsidRPr="007E5C9D" w:rsidRDefault="00AC5575" w:rsidP="00293D0B">
            <w:pPr>
              <w:pStyle w:val="35"/>
              <w:shd w:val="clear" w:color="auto" w:fill="auto"/>
              <w:spacing w:before="0" w:line="240" w:lineRule="auto"/>
              <w:jc w:val="center"/>
              <w:rPr>
                <w:b w:val="0"/>
                <w:color w:val="auto"/>
                <w:spacing w:val="0"/>
                <w:sz w:val="24"/>
                <w:szCs w:val="24"/>
              </w:rPr>
            </w:pPr>
            <w:r w:rsidRPr="007E5C9D">
              <w:rPr>
                <w:b w:val="0"/>
                <w:color w:val="auto"/>
                <w:spacing w:val="0"/>
                <w:sz w:val="24"/>
                <w:szCs w:val="24"/>
              </w:rPr>
              <w:t>19 апреля 2019, протокол №10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C5575" w:rsidRPr="007E5C9D" w:rsidRDefault="00AC5575" w:rsidP="00293D0B">
            <w:pPr>
              <w:pStyle w:val="35"/>
              <w:shd w:val="clear" w:color="auto" w:fill="auto"/>
              <w:spacing w:before="0" w:line="240" w:lineRule="auto"/>
              <w:jc w:val="center"/>
              <w:rPr>
                <w:b w:val="0"/>
                <w:color w:val="auto"/>
                <w:spacing w:val="0"/>
                <w:sz w:val="24"/>
                <w:szCs w:val="24"/>
              </w:rPr>
            </w:pPr>
            <w:proofErr w:type="spellStart"/>
            <w:r w:rsidRPr="007E5C9D">
              <w:rPr>
                <w:b w:val="0"/>
                <w:color w:val="auto"/>
                <w:spacing w:val="0"/>
                <w:sz w:val="24"/>
                <w:szCs w:val="24"/>
              </w:rPr>
              <w:t>Дорогин</w:t>
            </w:r>
            <w:proofErr w:type="spellEnd"/>
            <w:r w:rsidRPr="007E5C9D">
              <w:rPr>
                <w:b w:val="0"/>
                <w:color w:val="auto"/>
                <w:spacing w:val="0"/>
                <w:sz w:val="24"/>
                <w:szCs w:val="24"/>
              </w:rPr>
              <w:t xml:space="preserve"> Д.А., </w:t>
            </w:r>
            <w:proofErr w:type="spellStart"/>
            <w:r w:rsidRPr="007E5C9D">
              <w:rPr>
                <w:b w:val="0"/>
                <w:color w:val="auto"/>
                <w:spacing w:val="0"/>
                <w:sz w:val="24"/>
                <w:szCs w:val="24"/>
              </w:rPr>
              <w:t>к.ю.н</w:t>
            </w:r>
            <w:proofErr w:type="spellEnd"/>
            <w:r w:rsidRPr="007E5C9D">
              <w:rPr>
                <w:b w:val="0"/>
                <w:color w:val="auto"/>
                <w:spacing w:val="0"/>
                <w:sz w:val="24"/>
                <w:szCs w:val="24"/>
              </w:rPr>
              <w:t xml:space="preserve">. доцент </w:t>
            </w:r>
          </w:p>
        </w:tc>
      </w:tr>
      <w:tr w:rsidR="00AC5575" w:rsidRPr="00FC1E80" w:rsidTr="00293D0B">
        <w:trPr>
          <w:trHeight w:hRule="exact" w:val="155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C5575" w:rsidRPr="00FC1E80" w:rsidRDefault="00AC5575" w:rsidP="00293D0B">
            <w:pPr>
              <w:jc w:val="center"/>
              <w:rPr>
                <w:sz w:val="24"/>
              </w:rPr>
            </w:pPr>
          </w:p>
        </w:tc>
        <w:tc>
          <w:tcPr>
            <w:tcW w:w="2913" w:type="dxa"/>
            <w:tcBorders>
              <w:top w:val="single" w:sz="6" w:space="0" w:color="auto"/>
              <w:left w:val="single" w:sz="6" w:space="0" w:color="auto"/>
              <w:bottom w:val="single" w:sz="6" w:space="0" w:color="auto"/>
              <w:right w:val="single" w:sz="6" w:space="0" w:color="auto"/>
            </w:tcBorders>
            <w:shd w:val="clear" w:color="auto" w:fill="FFFFFF"/>
          </w:tcPr>
          <w:p w:rsidR="00AC5575" w:rsidRPr="00FC1E80" w:rsidRDefault="00AC5575" w:rsidP="00293D0B">
            <w:pPr>
              <w:pStyle w:val="35"/>
              <w:shd w:val="clear" w:color="auto" w:fill="auto"/>
              <w:spacing w:before="0" w:line="240" w:lineRule="auto"/>
              <w:jc w:val="center"/>
              <w:rPr>
                <w:color w:val="auto"/>
                <w:spacing w:val="0"/>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C5575" w:rsidRPr="00FC1E80" w:rsidRDefault="00AC5575" w:rsidP="00293D0B">
            <w:pPr>
              <w:pStyle w:val="35"/>
              <w:shd w:val="clear" w:color="auto" w:fill="auto"/>
              <w:spacing w:before="0" w:line="240" w:lineRule="auto"/>
              <w:jc w:val="center"/>
              <w:rPr>
                <w:color w:val="auto"/>
                <w:spacing w:val="0"/>
                <w:sz w:val="24"/>
                <w:szCs w:val="24"/>
              </w:rPr>
            </w:pPr>
            <w:bookmarkStart w:id="0" w:name="_GoBack"/>
            <w:bookmarkEnd w:id="0"/>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C5575" w:rsidRPr="00032DBF" w:rsidRDefault="00AC5575" w:rsidP="00293D0B">
            <w:pPr>
              <w:jc w:val="center"/>
              <w:rPr>
                <w:sz w:val="24"/>
              </w:rPr>
            </w:pPr>
          </w:p>
        </w:tc>
      </w:tr>
      <w:tr w:rsidR="00AC5575" w:rsidRPr="00FC1E80" w:rsidTr="00293D0B">
        <w:trPr>
          <w:trHeight w:hRule="exact" w:val="2235"/>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AC5575" w:rsidRPr="00FC1E80" w:rsidRDefault="00AC5575" w:rsidP="00293D0B">
            <w:pPr>
              <w:jc w:val="center"/>
              <w:rPr>
                <w:sz w:val="24"/>
              </w:rPr>
            </w:pPr>
          </w:p>
        </w:tc>
        <w:tc>
          <w:tcPr>
            <w:tcW w:w="2913" w:type="dxa"/>
            <w:tcBorders>
              <w:top w:val="single" w:sz="6" w:space="0" w:color="auto"/>
              <w:left w:val="single" w:sz="6" w:space="0" w:color="auto"/>
              <w:bottom w:val="single" w:sz="4" w:space="0" w:color="auto"/>
              <w:right w:val="single" w:sz="6" w:space="0" w:color="auto"/>
            </w:tcBorders>
            <w:shd w:val="clear" w:color="auto" w:fill="FFFFFF"/>
          </w:tcPr>
          <w:p w:rsidR="00AC5575" w:rsidRPr="00FC1E80" w:rsidRDefault="00AC5575" w:rsidP="00293D0B">
            <w:pPr>
              <w:pStyle w:val="35"/>
              <w:spacing w:before="0" w:line="240" w:lineRule="auto"/>
              <w:jc w:val="center"/>
              <w:rPr>
                <w:rStyle w:val="9pt0pt"/>
                <w:rFonts w:eastAsia="Palatino Linotype"/>
                <w:bCs/>
                <w:color w:val="auto"/>
                <w:spacing w:val="0"/>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AC5575" w:rsidRPr="00FC1E80" w:rsidRDefault="00AC5575" w:rsidP="00293D0B">
            <w:pPr>
              <w:jc w:val="center"/>
              <w:rPr>
                <w:rStyle w:val="9pt0pt"/>
                <w:b w:val="0"/>
                <w:sz w:val="24"/>
                <w:szCs w:val="24"/>
              </w:rPr>
            </w:pP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AC5575" w:rsidRPr="00032DBF" w:rsidRDefault="00AC5575" w:rsidP="00293D0B">
            <w:pPr>
              <w:jc w:val="center"/>
              <w:rPr>
                <w:rStyle w:val="9pt0pt"/>
                <w:b w:val="0"/>
                <w:sz w:val="24"/>
                <w:szCs w:val="24"/>
              </w:rPr>
            </w:pPr>
          </w:p>
        </w:tc>
      </w:tr>
      <w:tr w:rsidR="00AC5575" w:rsidRPr="00FC1E80" w:rsidTr="00293D0B">
        <w:trPr>
          <w:trHeight w:hRule="exact" w:val="1451"/>
        </w:trPr>
        <w:tc>
          <w:tcPr>
            <w:tcW w:w="1843" w:type="dxa"/>
            <w:tcBorders>
              <w:top w:val="single" w:sz="4" w:space="0" w:color="auto"/>
              <w:left w:val="single" w:sz="6" w:space="0" w:color="auto"/>
              <w:bottom w:val="single" w:sz="6" w:space="0" w:color="auto"/>
              <w:right w:val="single" w:sz="6" w:space="0" w:color="auto"/>
            </w:tcBorders>
            <w:shd w:val="clear" w:color="auto" w:fill="FFFFFF"/>
          </w:tcPr>
          <w:p w:rsidR="00AC5575" w:rsidRPr="00FC1E80" w:rsidRDefault="00AC5575" w:rsidP="00293D0B">
            <w:pPr>
              <w:jc w:val="center"/>
              <w:rPr>
                <w:sz w:val="24"/>
              </w:rPr>
            </w:pPr>
          </w:p>
        </w:tc>
        <w:tc>
          <w:tcPr>
            <w:tcW w:w="2913" w:type="dxa"/>
            <w:tcBorders>
              <w:top w:val="single" w:sz="4" w:space="0" w:color="auto"/>
              <w:left w:val="single" w:sz="6" w:space="0" w:color="auto"/>
              <w:bottom w:val="single" w:sz="6" w:space="0" w:color="auto"/>
              <w:right w:val="single" w:sz="6" w:space="0" w:color="auto"/>
            </w:tcBorders>
            <w:shd w:val="clear" w:color="auto" w:fill="FFFFFF"/>
          </w:tcPr>
          <w:p w:rsidR="00AC5575" w:rsidRPr="00FC1E80" w:rsidRDefault="00AC5575" w:rsidP="00293D0B">
            <w:pPr>
              <w:pStyle w:val="35"/>
              <w:spacing w:line="240" w:lineRule="auto"/>
              <w:jc w:val="center"/>
              <w:rPr>
                <w:rStyle w:val="9pt0pt"/>
                <w:color w:val="auto"/>
                <w:spacing w:val="0"/>
                <w:sz w:val="24"/>
                <w:szCs w:val="24"/>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AC5575" w:rsidRPr="00FC1E80" w:rsidRDefault="00AC5575" w:rsidP="00293D0B">
            <w:pPr>
              <w:jc w:val="center"/>
              <w:rPr>
                <w:rStyle w:val="9pt0pt"/>
                <w:b w:val="0"/>
                <w:sz w:val="24"/>
                <w:szCs w:val="24"/>
              </w:rPr>
            </w:pP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AC5575" w:rsidRPr="00032DBF" w:rsidRDefault="00AC5575" w:rsidP="00293D0B">
            <w:pPr>
              <w:jc w:val="center"/>
              <w:rPr>
                <w:rStyle w:val="9pt0pt"/>
                <w:b w:val="0"/>
                <w:sz w:val="24"/>
                <w:szCs w:val="24"/>
              </w:rPr>
            </w:pPr>
          </w:p>
        </w:tc>
      </w:tr>
    </w:tbl>
    <w:p w:rsidR="00AC5575" w:rsidRDefault="00AC5575" w:rsidP="00AC5575">
      <w:pPr>
        <w:shd w:val="clear" w:color="auto" w:fill="FFFFFF"/>
        <w:tabs>
          <w:tab w:val="left" w:leader="underscore" w:pos="8640"/>
        </w:tabs>
        <w:autoSpaceDE w:val="0"/>
        <w:autoSpaceDN w:val="0"/>
        <w:adjustRightInd w:val="0"/>
        <w:ind w:left="367"/>
        <w:rPr>
          <w:color w:val="000000"/>
          <w:spacing w:val="-2"/>
          <w:szCs w:val="28"/>
        </w:rPr>
      </w:pPr>
    </w:p>
    <w:p w:rsidR="00AC5575" w:rsidRDefault="00AC5575" w:rsidP="00AC5575">
      <w:pPr>
        <w:shd w:val="clear" w:color="auto" w:fill="FFFFFF"/>
        <w:tabs>
          <w:tab w:val="left" w:leader="underscore" w:pos="8640"/>
        </w:tabs>
        <w:ind w:left="367"/>
        <w:rPr>
          <w:color w:val="000000"/>
          <w:spacing w:val="-2"/>
          <w:sz w:val="28"/>
          <w:szCs w:val="28"/>
        </w:rPr>
      </w:pPr>
    </w:p>
    <w:p w:rsidR="00AC5575" w:rsidRDefault="00AC5575" w:rsidP="00AC5575">
      <w:pPr>
        <w:shd w:val="clear" w:color="auto" w:fill="FFFFFF"/>
        <w:tabs>
          <w:tab w:val="left" w:leader="underscore" w:pos="8748"/>
        </w:tabs>
        <w:spacing w:before="562"/>
        <w:ind w:left="353"/>
        <w:rPr>
          <w:color w:val="000000"/>
          <w:sz w:val="28"/>
          <w:szCs w:val="28"/>
        </w:rPr>
      </w:pPr>
      <w:r w:rsidRPr="00C433C2">
        <w:rPr>
          <w:color w:val="000000"/>
          <w:spacing w:val="-6"/>
          <w:sz w:val="28"/>
          <w:szCs w:val="28"/>
        </w:rPr>
        <w:t>Зав.</w:t>
      </w:r>
      <w:r>
        <w:rPr>
          <w:color w:val="000000"/>
          <w:spacing w:val="-6"/>
          <w:sz w:val="28"/>
          <w:szCs w:val="28"/>
        </w:rPr>
        <w:t xml:space="preserve"> </w:t>
      </w:r>
      <w:r w:rsidRPr="00C433C2">
        <w:rPr>
          <w:color w:val="000000"/>
          <w:spacing w:val="-6"/>
          <w:sz w:val="28"/>
          <w:szCs w:val="28"/>
        </w:rPr>
        <w:t>кафедрой</w:t>
      </w:r>
      <w:r>
        <w:rPr>
          <w:color w:val="000000"/>
          <w:sz w:val="28"/>
          <w:szCs w:val="28"/>
        </w:rPr>
        <w:t xml:space="preserve"> уголовного права Бриллиантов А.В. _______________</w:t>
      </w:r>
    </w:p>
    <w:p w:rsidR="00AC5575" w:rsidRDefault="00AC5575" w:rsidP="00AC5575">
      <w:pPr>
        <w:shd w:val="clear" w:color="auto" w:fill="FFFFFF"/>
        <w:tabs>
          <w:tab w:val="left" w:leader="underscore" w:pos="8748"/>
        </w:tabs>
        <w:spacing w:before="562"/>
        <w:ind w:left="353"/>
        <w:rPr>
          <w:color w:val="000000"/>
          <w:sz w:val="28"/>
          <w:szCs w:val="28"/>
        </w:rPr>
      </w:pPr>
    </w:p>
    <w:p w:rsidR="00AC5575" w:rsidRDefault="00AC5575" w:rsidP="00AC5575">
      <w:pPr>
        <w:shd w:val="clear" w:color="auto" w:fill="FFFFFF"/>
        <w:tabs>
          <w:tab w:val="left" w:leader="underscore" w:pos="8748"/>
        </w:tabs>
        <w:spacing w:before="562"/>
        <w:ind w:left="353"/>
        <w:rPr>
          <w:color w:val="000000"/>
          <w:sz w:val="28"/>
          <w:szCs w:val="28"/>
        </w:rPr>
      </w:pPr>
    </w:p>
    <w:p w:rsidR="00AC5575" w:rsidRDefault="00AC5575" w:rsidP="00AC5575">
      <w:pPr>
        <w:shd w:val="clear" w:color="auto" w:fill="FFFFFF"/>
        <w:tabs>
          <w:tab w:val="left" w:leader="underscore" w:pos="8748"/>
        </w:tabs>
        <w:spacing w:before="562"/>
        <w:ind w:left="353"/>
        <w:rPr>
          <w:color w:val="000000"/>
          <w:sz w:val="28"/>
          <w:szCs w:val="28"/>
        </w:rPr>
      </w:pPr>
    </w:p>
    <w:p w:rsidR="00AC5575" w:rsidRDefault="00AC5575" w:rsidP="00AC5575">
      <w:pPr>
        <w:shd w:val="clear" w:color="auto" w:fill="FFFFFF"/>
        <w:tabs>
          <w:tab w:val="left" w:leader="underscore" w:pos="8748"/>
        </w:tabs>
        <w:spacing w:before="562"/>
        <w:ind w:left="353"/>
        <w:rPr>
          <w:color w:val="000000"/>
          <w:sz w:val="28"/>
          <w:szCs w:val="28"/>
        </w:rPr>
      </w:pPr>
    </w:p>
    <w:p w:rsidR="00AC5575" w:rsidRPr="00F34BED" w:rsidRDefault="00AC5575" w:rsidP="00AC5575">
      <w:pPr>
        <w:pStyle w:val="210"/>
        <w:ind w:firstLine="0"/>
        <w:jc w:val="center"/>
        <w:rPr>
          <w:b/>
          <w:bCs/>
          <w:color w:val="000000"/>
          <w:sz w:val="28"/>
          <w:szCs w:val="28"/>
        </w:rPr>
      </w:pPr>
      <w:r w:rsidRPr="00F34BED">
        <w:rPr>
          <w:b/>
          <w:bCs/>
          <w:color w:val="000000"/>
          <w:sz w:val="28"/>
          <w:szCs w:val="28"/>
        </w:rPr>
        <w:t>СОДЕРЖАНИЕ</w:t>
      </w:r>
    </w:p>
    <w:p w:rsidR="00AC5575" w:rsidRPr="00F34BED" w:rsidRDefault="00AC5575" w:rsidP="00AC5575">
      <w:pPr>
        <w:spacing w:line="360" w:lineRule="auto"/>
        <w:jc w:val="both"/>
        <w:rPr>
          <w:b/>
          <w:bCs/>
          <w:color w:val="FF0000"/>
          <w:sz w:val="28"/>
          <w:szCs w:val="28"/>
        </w:rPr>
      </w:pPr>
    </w:p>
    <w:tbl>
      <w:tblPr>
        <w:tblW w:w="0" w:type="auto"/>
        <w:tblLook w:val="04A0"/>
      </w:tblPr>
      <w:tblGrid>
        <w:gridCol w:w="7322"/>
        <w:gridCol w:w="1399"/>
      </w:tblGrid>
      <w:tr w:rsidR="00AC5575" w:rsidRPr="001A35EF" w:rsidTr="00293D0B">
        <w:tc>
          <w:tcPr>
            <w:tcW w:w="7905" w:type="dxa"/>
            <w:shd w:val="clear" w:color="auto" w:fill="auto"/>
          </w:tcPr>
          <w:p w:rsidR="00AC5575" w:rsidRPr="001A35EF" w:rsidRDefault="00AC5575" w:rsidP="00293D0B">
            <w:pPr>
              <w:spacing w:line="360" w:lineRule="auto"/>
              <w:rPr>
                <w:b/>
                <w:bCs/>
                <w:color w:val="000000"/>
                <w:sz w:val="28"/>
                <w:szCs w:val="28"/>
              </w:rPr>
            </w:pPr>
            <w:r w:rsidRPr="001A35EF">
              <w:rPr>
                <w:b/>
                <w:bCs/>
                <w:sz w:val="28"/>
                <w:szCs w:val="28"/>
              </w:rPr>
              <w:t>Аннотация рабочей программы</w:t>
            </w:r>
          </w:p>
        </w:tc>
        <w:tc>
          <w:tcPr>
            <w:tcW w:w="1549" w:type="dxa"/>
            <w:shd w:val="clear" w:color="auto" w:fill="auto"/>
          </w:tcPr>
          <w:p w:rsidR="00AC5575" w:rsidRPr="001A35EF" w:rsidRDefault="00AC5575" w:rsidP="00293D0B">
            <w:pPr>
              <w:spacing w:line="360" w:lineRule="auto"/>
              <w:rPr>
                <w:b/>
                <w:bCs/>
                <w:sz w:val="28"/>
                <w:szCs w:val="28"/>
              </w:rPr>
            </w:pPr>
          </w:p>
        </w:tc>
      </w:tr>
      <w:tr w:rsidR="00AC5575" w:rsidRPr="001A35EF" w:rsidTr="00293D0B">
        <w:tc>
          <w:tcPr>
            <w:tcW w:w="7905" w:type="dxa"/>
            <w:shd w:val="clear" w:color="auto" w:fill="auto"/>
          </w:tcPr>
          <w:p w:rsidR="00AC5575" w:rsidRPr="001A35EF" w:rsidRDefault="00AC5575" w:rsidP="00293D0B">
            <w:pPr>
              <w:numPr>
                <w:ilvl w:val="0"/>
                <w:numId w:val="34"/>
              </w:numPr>
              <w:spacing w:line="360" w:lineRule="auto"/>
              <w:ind w:left="0" w:firstLine="0"/>
              <w:rPr>
                <w:b/>
                <w:bCs/>
                <w:color w:val="000000"/>
                <w:sz w:val="28"/>
                <w:szCs w:val="28"/>
              </w:rPr>
            </w:pPr>
            <w:r w:rsidRPr="001A35EF">
              <w:rPr>
                <w:b/>
                <w:bCs/>
                <w:color w:val="000000"/>
                <w:sz w:val="28"/>
                <w:szCs w:val="28"/>
              </w:rPr>
              <w:t>Цел</w:t>
            </w:r>
            <w:r>
              <w:rPr>
                <w:b/>
                <w:bCs/>
                <w:color w:val="000000"/>
                <w:sz w:val="28"/>
                <w:szCs w:val="28"/>
              </w:rPr>
              <w:t xml:space="preserve">ь </w:t>
            </w:r>
            <w:r w:rsidRPr="001A35EF">
              <w:rPr>
                <w:b/>
                <w:bCs/>
                <w:color w:val="000000"/>
                <w:sz w:val="28"/>
                <w:szCs w:val="28"/>
              </w:rPr>
              <w:t xml:space="preserve">и </w:t>
            </w:r>
            <w:r>
              <w:rPr>
                <w:b/>
                <w:bCs/>
                <w:color w:val="000000"/>
                <w:sz w:val="28"/>
                <w:szCs w:val="28"/>
              </w:rPr>
              <w:t xml:space="preserve">задачи </w:t>
            </w:r>
            <w:r w:rsidRPr="001A35EF">
              <w:rPr>
                <w:b/>
                <w:bCs/>
                <w:color w:val="000000"/>
                <w:sz w:val="28"/>
                <w:szCs w:val="28"/>
              </w:rPr>
              <w:t>учебной практики</w:t>
            </w:r>
          </w:p>
        </w:tc>
        <w:tc>
          <w:tcPr>
            <w:tcW w:w="1549" w:type="dxa"/>
            <w:shd w:val="clear" w:color="auto" w:fill="auto"/>
          </w:tcPr>
          <w:p w:rsidR="00AC5575" w:rsidRPr="001A35EF" w:rsidRDefault="00AC5575" w:rsidP="00293D0B">
            <w:pPr>
              <w:spacing w:line="360" w:lineRule="auto"/>
              <w:rPr>
                <w:b/>
                <w:bCs/>
                <w:color w:val="000000"/>
                <w:sz w:val="28"/>
                <w:szCs w:val="28"/>
              </w:rPr>
            </w:pPr>
          </w:p>
        </w:tc>
      </w:tr>
      <w:tr w:rsidR="00AC5575" w:rsidRPr="001A35EF" w:rsidTr="00293D0B">
        <w:tc>
          <w:tcPr>
            <w:tcW w:w="7905" w:type="dxa"/>
            <w:shd w:val="clear" w:color="auto" w:fill="auto"/>
          </w:tcPr>
          <w:p w:rsidR="00AC5575" w:rsidRDefault="00AC5575" w:rsidP="00293D0B">
            <w:pPr>
              <w:numPr>
                <w:ilvl w:val="0"/>
                <w:numId w:val="34"/>
              </w:numPr>
              <w:spacing w:line="360" w:lineRule="auto"/>
              <w:ind w:left="0" w:firstLine="0"/>
              <w:rPr>
                <w:b/>
                <w:bCs/>
                <w:color w:val="000000"/>
                <w:sz w:val="28"/>
                <w:szCs w:val="28"/>
              </w:rPr>
            </w:pPr>
            <w:r>
              <w:rPr>
                <w:b/>
                <w:bCs/>
                <w:color w:val="000000"/>
                <w:sz w:val="28"/>
                <w:szCs w:val="28"/>
              </w:rPr>
              <w:t>Вид практики, способ и форма</w:t>
            </w:r>
            <w:r w:rsidRPr="001A35EF">
              <w:rPr>
                <w:b/>
                <w:bCs/>
                <w:color w:val="000000"/>
                <w:sz w:val="28"/>
                <w:szCs w:val="28"/>
              </w:rPr>
              <w:t xml:space="preserve"> </w:t>
            </w:r>
            <w:r>
              <w:rPr>
                <w:b/>
                <w:bCs/>
                <w:color w:val="000000"/>
                <w:sz w:val="28"/>
                <w:szCs w:val="28"/>
              </w:rPr>
              <w:t>ее проведения</w:t>
            </w:r>
          </w:p>
          <w:p w:rsidR="00AC5575" w:rsidRPr="001C0077" w:rsidRDefault="00AC5575" w:rsidP="00293D0B">
            <w:pPr>
              <w:numPr>
                <w:ilvl w:val="0"/>
                <w:numId w:val="34"/>
              </w:numPr>
              <w:spacing w:line="360" w:lineRule="auto"/>
              <w:ind w:left="0" w:firstLine="0"/>
              <w:rPr>
                <w:b/>
                <w:bCs/>
                <w:color w:val="000000"/>
                <w:sz w:val="28"/>
                <w:szCs w:val="28"/>
              </w:rPr>
            </w:pPr>
            <w:r>
              <w:rPr>
                <w:b/>
                <w:bCs/>
                <w:color w:val="000000"/>
                <w:sz w:val="28"/>
                <w:szCs w:val="28"/>
              </w:rPr>
              <w:t>Перечень планируемых результатов обучения при прохождении учебной практики</w:t>
            </w:r>
          </w:p>
        </w:tc>
        <w:tc>
          <w:tcPr>
            <w:tcW w:w="1549" w:type="dxa"/>
            <w:shd w:val="clear" w:color="auto" w:fill="auto"/>
          </w:tcPr>
          <w:p w:rsidR="00AC5575" w:rsidRPr="001A35EF" w:rsidRDefault="00AC5575" w:rsidP="00293D0B">
            <w:pPr>
              <w:spacing w:line="360" w:lineRule="auto"/>
              <w:rPr>
                <w:b/>
                <w:bCs/>
                <w:color w:val="000000"/>
                <w:sz w:val="28"/>
                <w:szCs w:val="28"/>
              </w:rPr>
            </w:pPr>
          </w:p>
        </w:tc>
      </w:tr>
      <w:tr w:rsidR="00AC5575" w:rsidRPr="001A35EF" w:rsidTr="00293D0B">
        <w:tc>
          <w:tcPr>
            <w:tcW w:w="7905" w:type="dxa"/>
            <w:shd w:val="clear" w:color="auto" w:fill="auto"/>
          </w:tcPr>
          <w:p w:rsidR="00AC5575" w:rsidRPr="001A35EF" w:rsidRDefault="00AC5575" w:rsidP="00293D0B">
            <w:pPr>
              <w:numPr>
                <w:ilvl w:val="0"/>
                <w:numId w:val="34"/>
              </w:numPr>
              <w:spacing w:line="360" w:lineRule="auto"/>
              <w:ind w:left="0" w:firstLine="0"/>
              <w:rPr>
                <w:b/>
                <w:bCs/>
                <w:color w:val="000000"/>
                <w:sz w:val="28"/>
                <w:szCs w:val="28"/>
              </w:rPr>
            </w:pPr>
            <w:r w:rsidRPr="001A35EF">
              <w:rPr>
                <w:b/>
                <w:bCs/>
                <w:color w:val="000000"/>
                <w:sz w:val="28"/>
                <w:szCs w:val="28"/>
              </w:rPr>
              <w:t>Место учебной практики в структуре О</w:t>
            </w:r>
            <w:r>
              <w:rPr>
                <w:b/>
                <w:bCs/>
                <w:color w:val="000000"/>
                <w:sz w:val="28"/>
                <w:szCs w:val="28"/>
              </w:rPr>
              <w:t>П</w:t>
            </w:r>
            <w:r w:rsidRPr="001A35EF">
              <w:rPr>
                <w:b/>
                <w:bCs/>
                <w:color w:val="000000"/>
                <w:sz w:val="28"/>
                <w:szCs w:val="28"/>
              </w:rPr>
              <w:t xml:space="preserve">ОП </w:t>
            </w:r>
            <w:proofErr w:type="gramStart"/>
            <w:r w:rsidRPr="001A35EF">
              <w:rPr>
                <w:b/>
                <w:bCs/>
                <w:color w:val="000000"/>
                <w:sz w:val="28"/>
                <w:szCs w:val="28"/>
              </w:rPr>
              <w:t>ВО</w:t>
            </w:r>
            <w:proofErr w:type="gramEnd"/>
            <w:r w:rsidRPr="001A35EF">
              <w:rPr>
                <w:b/>
                <w:bCs/>
                <w:color w:val="000000"/>
                <w:sz w:val="28"/>
                <w:szCs w:val="28"/>
              </w:rPr>
              <w:t xml:space="preserve"> </w:t>
            </w:r>
          </w:p>
        </w:tc>
        <w:tc>
          <w:tcPr>
            <w:tcW w:w="1549" w:type="dxa"/>
            <w:shd w:val="clear" w:color="auto" w:fill="auto"/>
          </w:tcPr>
          <w:p w:rsidR="00AC5575" w:rsidRPr="001A35EF" w:rsidRDefault="00AC5575" w:rsidP="00293D0B">
            <w:pPr>
              <w:spacing w:line="360" w:lineRule="auto"/>
              <w:rPr>
                <w:b/>
                <w:bCs/>
                <w:color w:val="000000"/>
                <w:sz w:val="28"/>
                <w:szCs w:val="28"/>
              </w:rPr>
            </w:pPr>
          </w:p>
        </w:tc>
      </w:tr>
      <w:tr w:rsidR="00AC5575" w:rsidRPr="001A35EF" w:rsidTr="00293D0B">
        <w:tc>
          <w:tcPr>
            <w:tcW w:w="7905" w:type="dxa"/>
            <w:shd w:val="clear" w:color="auto" w:fill="auto"/>
          </w:tcPr>
          <w:p w:rsidR="00AC5575" w:rsidRPr="001A35EF" w:rsidRDefault="00AC5575" w:rsidP="00293D0B">
            <w:pPr>
              <w:numPr>
                <w:ilvl w:val="0"/>
                <w:numId w:val="34"/>
              </w:numPr>
              <w:spacing w:line="360" w:lineRule="auto"/>
              <w:ind w:left="0" w:firstLine="0"/>
              <w:rPr>
                <w:b/>
                <w:bCs/>
                <w:color w:val="000000"/>
                <w:sz w:val="28"/>
                <w:szCs w:val="28"/>
              </w:rPr>
            </w:pPr>
            <w:r w:rsidRPr="001A35EF">
              <w:rPr>
                <w:b/>
                <w:bCs/>
                <w:color w:val="000000"/>
                <w:sz w:val="28"/>
                <w:szCs w:val="28"/>
              </w:rPr>
              <w:t>Содержание учебной практики</w:t>
            </w:r>
            <w:r>
              <w:rPr>
                <w:b/>
                <w:bCs/>
                <w:color w:val="000000"/>
                <w:sz w:val="28"/>
                <w:szCs w:val="28"/>
              </w:rPr>
              <w:t>, объем в зачетных единицах и продолжительность в неделях</w:t>
            </w:r>
          </w:p>
        </w:tc>
        <w:tc>
          <w:tcPr>
            <w:tcW w:w="1549" w:type="dxa"/>
            <w:shd w:val="clear" w:color="auto" w:fill="auto"/>
          </w:tcPr>
          <w:p w:rsidR="00AC5575" w:rsidRPr="001A35EF" w:rsidRDefault="00AC5575" w:rsidP="00293D0B">
            <w:pPr>
              <w:spacing w:line="360" w:lineRule="auto"/>
              <w:rPr>
                <w:b/>
                <w:bCs/>
                <w:color w:val="000000"/>
                <w:sz w:val="28"/>
                <w:szCs w:val="28"/>
              </w:rPr>
            </w:pPr>
          </w:p>
        </w:tc>
      </w:tr>
      <w:tr w:rsidR="00AC5575" w:rsidRPr="001A35EF" w:rsidTr="00293D0B">
        <w:tc>
          <w:tcPr>
            <w:tcW w:w="7905" w:type="dxa"/>
            <w:shd w:val="clear" w:color="auto" w:fill="auto"/>
          </w:tcPr>
          <w:p w:rsidR="00AC5575" w:rsidRPr="001A35EF" w:rsidRDefault="00AC5575" w:rsidP="00293D0B">
            <w:pPr>
              <w:numPr>
                <w:ilvl w:val="0"/>
                <w:numId w:val="34"/>
              </w:numPr>
              <w:spacing w:line="360" w:lineRule="auto"/>
              <w:ind w:left="0" w:firstLine="0"/>
              <w:rPr>
                <w:b/>
                <w:bCs/>
                <w:color w:val="000000"/>
                <w:sz w:val="28"/>
                <w:szCs w:val="28"/>
              </w:rPr>
            </w:pPr>
            <w:r>
              <w:rPr>
                <w:b/>
                <w:sz w:val="28"/>
                <w:szCs w:val="28"/>
              </w:rPr>
              <w:t>Ф</w:t>
            </w:r>
            <w:r w:rsidRPr="00B44B6E">
              <w:rPr>
                <w:b/>
                <w:sz w:val="28"/>
                <w:szCs w:val="28"/>
              </w:rPr>
              <w:t>онд оценочных сре</w:t>
            </w:r>
            <w:proofErr w:type="gramStart"/>
            <w:r w:rsidRPr="00B44B6E">
              <w:rPr>
                <w:b/>
                <w:sz w:val="28"/>
                <w:szCs w:val="28"/>
              </w:rPr>
              <w:t xml:space="preserve">дств </w:t>
            </w:r>
            <w:r>
              <w:rPr>
                <w:b/>
                <w:bCs/>
                <w:color w:val="000000"/>
                <w:sz w:val="28"/>
                <w:szCs w:val="28"/>
              </w:rPr>
              <w:t>дл</w:t>
            </w:r>
            <w:proofErr w:type="gramEnd"/>
            <w:r>
              <w:rPr>
                <w:b/>
                <w:bCs/>
                <w:color w:val="000000"/>
                <w:sz w:val="28"/>
                <w:szCs w:val="28"/>
              </w:rPr>
              <w:t>я проведения промежуточной аттестации и формы отчетности</w:t>
            </w:r>
          </w:p>
        </w:tc>
        <w:tc>
          <w:tcPr>
            <w:tcW w:w="1549" w:type="dxa"/>
            <w:shd w:val="clear" w:color="auto" w:fill="auto"/>
          </w:tcPr>
          <w:p w:rsidR="00AC5575" w:rsidRPr="001A35EF" w:rsidRDefault="00AC5575" w:rsidP="00293D0B">
            <w:pPr>
              <w:spacing w:line="360" w:lineRule="auto"/>
              <w:rPr>
                <w:b/>
                <w:bCs/>
                <w:color w:val="000000"/>
                <w:sz w:val="28"/>
                <w:szCs w:val="28"/>
              </w:rPr>
            </w:pPr>
          </w:p>
        </w:tc>
      </w:tr>
      <w:tr w:rsidR="00AC5575" w:rsidRPr="001A35EF" w:rsidTr="00293D0B">
        <w:trPr>
          <w:trHeight w:val="1459"/>
        </w:trPr>
        <w:tc>
          <w:tcPr>
            <w:tcW w:w="7905" w:type="dxa"/>
            <w:shd w:val="clear" w:color="auto" w:fill="auto"/>
          </w:tcPr>
          <w:p w:rsidR="00AC5575" w:rsidRPr="001A35EF" w:rsidRDefault="00AC5575" w:rsidP="00293D0B">
            <w:pPr>
              <w:numPr>
                <w:ilvl w:val="0"/>
                <w:numId w:val="34"/>
              </w:numPr>
              <w:spacing w:line="360" w:lineRule="auto"/>
              <w:ind w:left="0" w:firstLine="0"/>
              <w:rPr>
                <w:b/>
                <w:bCs/>
                <w:sz w:val="28"/>
                <w:szCs w:val="28"/>
              </w:rPr>
            </w:pPr>
            <w:r w:rsidRPr="001A35EF">
              <w:rPr>
                <w:b/>
                <w:bCs/>
                <w:color w:val="000000"/>
                <w:sz w:val="28"/>
                <w:szCs w:val="28"/>
              </w:rPr>
              <w:t xml:space="preserve"> </w:t>
            </w:r>
            <w:r>
              <w:rPr>
                <w:b/>
                <w:bCs/>
                <w:color w:val="000000"/>
                <w:sz w:val="28"/>
                <w:szCs w:val="28"/>
              </w:rPr>
              <w:t xml:space="preserve">Перечень литературы, </w:t>
            </w:r>
            <w:r w:rsidRPr="001A35EF">
              <w:rPr>
                <w:b/>
                <w:bCs/>
                <w:sz w:val="28"/>
                <w:szCs w:val="28"/>
              </w:rPr>
              <w:t>ресурс</w:t>
            </w:r>
            <w:r>
              <w:rPr>
                <w:b/>
                <w:bCs/>
                <w:sz w:val="28"/>
                <w:szCs w:val="28"/>
              </w:rPr>
              <w:t>ов сети Интернет</w:t>
            </w:r>
            <w:r w:rsidRPr="001A35EF">
              <w:rPr>
                <w:b/>
                <w:bCs/>
                <w:sz w:val="28"/>
                <w:szCs w:val="28"/>
              </w:rPr>
              <w:t xml:space="preserve">, </w:t>
            </w:r>
            <w:r>
              <w:rPr>
                <w:b/>
                <w:bCs/>
                <w:sz w:val="28"/>
                <w:szCs w:val="28"/>
              </w:rPr>
              <w:t>программного обеспечения, информационно-справочных систем</w:t>
            </w:r>
          </w:p>
        </w:tc>
        <w:tc>
          <w:tcPr>
            <w:tcW w:w="1549" w:type="dxa"/>
            <w:shd w:val="clear" w:color="auto" w:fill="auto"/>
          </w:tcPr>
          <w:p w:rsidR="00AC5575" w:rsidRPr="001A35EF" w:rsidRDefault="00AC5575" w:rsidP="00293D0B">
            <w:pPr>
              <w:spacing w:line="360" w:lineRule="auto"/>
              <w:rPr>
                <w:b/>
                <w:bCs/>
                <w:color w:val="000000"/>
                <w:sz w:val="28"/>
                <w:szCs w:val="28"/>
              </w:rPr>
            </w:pPr>
          </w:p>
        </w:tc>
      </w:tr>
      <w:tr w:rsidR="00AC5575" w:rsidRPr="001A35EF" w:rsidTr="00293D0B">
        <w:trPr>
          <w:trHeight w:val="923"/>
        </w:trPr>
        <w:tc>
          <w:tcPr>
            <w:tcW w:w="7905" w:type="dxa"/>
            <w:shd w:val="clear" w:color="auto" w:fill="auto"/>
          </w:tcPr>
          <w:p w:rsidR="00AC5575" w:rsidRPr="001A35EF" w:rsidRDefault="00AC5575" w:rsidP="00293D0B">
            <w:pPr>
              <w:numPr>
                <w:ilvl w:val="0"/>
                <w:numId w:val="34"/>
              </w:numPr>
              <w:spacing w:line="360" w:lineRule="auto"/>
              <w:ind w:left="0" w:firstLine="0"/>
              <w:rPr>
                <w:b/>
                <w:bCs/>
                <w:sz w:val="28"/>
                <w:szCs w:val="28"/>
              </w:rPr>
            </w:pPr>
            <w:r w:rsidRPr="001A35EF">
              <w:rPr>
                <w:b/>
                <w:bCs/>
                <w:sz w:val="28"/>
                <w:szCs w:val="28"/>
              </w:rPr>
              <w:t xml:space="preserve">Материально-техническое обеспечение </w:t>
            </w:r>
            <w:r>
              <w:rPr>
                <w:b/>
                <w:bCs/>
                <w:sz w:val="28"/>
                <w:szCs w:val="28"/>
              </w:rPr>
              <w:t xml:space="preserve">проведения </w:t>
            </w:r>
            <w:r w:rsidRPr="001A35EF">
              <w:rPr>
                <w:b/>
                <w:bCs/>
                <w:sz w:val="28"/>
                <w:szCs w:val="28"/>
              </w:rPr>
              <w:t>учебной практики</w:t>
            </w:r>
          </w:p>
        </w:tc>
        <w:tc>
          <w:tcPr>
            <w:tcW w:w="1549" w:type="dxa"/>
            <w:shd w:val="clear" w:color="auto" w:fill="auto"/>
          </w:tcPr>
          <w:p w:rsidR="00AC5575" w:rsidRPr="001A35EF" w:rsidRDefault="00AC5575" w:rsidP="00293D0B">
            <w:pPr>
              <w:spacing w:line="360" w:lineRule="auto"/>
              <w:rPr>
                <w:b/>
                <w:bCs/>
                <w:sz w:val="28"/>
                <w:szCs w:val="28"/>
              </w:rPr>
            </w:pPr>
          </w:p>
        </w:tc>
      </w:tr>
    </w:tbl>
    <w:p w:rsidR="00AC5575" w:rsidRPr="007172C7" w:rsidRDefault="00AC5575" w:rsidP="00AC5575">
      <w:pPr>
        <w:spacing w:line="360" w:lineRule="auto"/>
        <w:jc w:val="center"/>
        <w:rPr>
          <w:color w:val="000000"/>
          <w:sz w:val="28"/>
          <w:szCs w:val="28"/>
        </w:rPr>
      </w:pPr>
    </w:p>
    <w:p w:rsidR="00AC5575" w:rsidRPr="007172C7" w:rsidRDefault="00AC5575" w:rsidP="00AC5575">
      <w:pPr>
        <w:spacing w:line="360" w:lineRule="auto"/>
        <w:jc w:val="both"/>
        <w:rPr>
          <w:color w:val="000000"/>
          <w:sz w:val="28"/>
          <w:szCs w:val="28"/>
        </w:rPr>
      </w:pPr>
    </w:p>
    <w:p w:rsidR="00AC5575" w:rsidRPr="007172C7" w:rsidRDefault="00AC5575" w:rsidP="00AC5575">
      <w:pPr>
        <w:spacing w:line="360" w:lineRule="auto"/>
        <w:jc w:val="both"/>
        <w:rPr>
          <w:color w:val="000000"/>
          <w:sz w:val="28"/>
          <w:szCs w:val="28"/>
        </w:rPr>
      </w:pPr>
    </w:p>
    <w:p w:rsidR="00AC5575" w:rsidRPr="007172C7" w:rsidRDefault="00AC5575" w:rsidP="00AC5575">
      <w:pPr>
        <w:spacing w:line="360" w:lineRule="auto"/>
        <w:jc w:val="both"/>
        <w:rPr>
          <w:color w:val="000000"/>
          <w:sz w:val="28"/>
          <w:szCs w:val="28"/>
        </w:rPr>
      </w:pPr>
    </w:p>
    <w:p w:rsidR="00AC5575" w:rsidRPr="007172C7" w:rsidRDefault="00AC5575" w:rsidP="00AC5575">
      <w:pPr>
        <w:spacing w:line="360" w:lineRule="auto"/>
        <w:jc w:val="both"/>
        <w:rPr>
          <w:color w:val="000000"/>
          <w:sz w:val="28"/>
          <w:szCs w:val="28"/>
        </w:rPr>
      </w:pPr>
    </w:p>
    <w:p w:rsidR="00AC5575" w:rsidRPr="007172C7" w:rsidRDefault="00AC5575" w:rsidP="00AC5575">
      <w:pPr>
        <w:shd w:val="clear" w:color="auto" w:fill="FFFFFF"/>
        <w:spacing w:line="360" w:lineRule="auto"/>
        <w:jc w:val="center"/>
        <w:rPr>
          <w:b/>
          <w:bCs/>
          <w:spacing w:val="7"/>
          <w:sz w:val="28"/>
          <w:szCs w:val="28"/>
        </w:rPr>
      </w:pPr>
      <w:r>
        <w:rPr>
          <w:b/>
          <w:bCs/>
          <w:spacing w:val="7"/>
          <w:sz w:val="28"/>
          <w:szCs w:val="28"/>
        </w:rPr>
        <w:br w:type="page"/>
      </w:r>
      <w:r>
        <w:rPr>
          <w:b/>
          <w:bCs/>
          <w:spacing w:val="7"/>
          <w:sz w:val="28"/>
          <w:szCs w:val="28"/>
        </w:rPr>
        <w:lastRenderedPageBreak/>
        <w:t>АННО</w:t>
      </w:r>
      <w:r w:rsidRPr="007172C7">
        <w:rPr>
          <w:b/>
          <w:bCs/>
          <w:spacing w:val="7"/>
          <w:sz w:val="28"/>
          <w:szCs w:val="28"/>
        </w:rPr>
        <w:t>ТАЦИЯ РАБОЧЕЙ ПРОГРАММЫ</w:t>
      </w:r>
    </w:p>
    <w:p w:rsidR="00AC5575" w:rsidRPr="007172C7" w:rsidRDefault="00AC5575" w:rsidP="00AC5575">
      <w:pPr>
        <w:shd w:val="clear" w:color="auto" w:fill="FFFFFF"/>
        <w:spacing w:line="360" w:lineRule="auto"/>
        <w:rPr>
          <w:color w:val="000000"/>
          <w:spacing w:val="7"/>
          <w:sz w:val="28"/>
          <w:szCs w:val="28"/>
        </w:rPr>
      </w:pPr>
    </w:p>
    <w:p w:rsidR="00AC5575"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 xml:space="preserve">Учебная </w:t>
      </w:r>
      <w:r w:rsidRPr="007172C7">
        <w:rPr>
          <w:color w:val="000000"/>
          <w:spacing w:val="4"/>
          <w:sz w:val="28"/>
          <w:szCs w:val="28"/>
        </w:rPr>
        <w:t xml:space="preserve">практика является составной частью образовательной программы подготовки студентов по направлению подготовки </w:t>
      </w:r>
      <w:r w:rsidRPr="00F34BED">
        <w:rPr>
          <w:color w:val="000000"/>
          <w:spacing w:val="4"/>
          <w:sz w:val="28"/>
          <w:szCs w:val="28"/>
        </w:rPr>
        <w:t>по направлению подготовки 40.04.01 Юриспруденция</w:t>
      </w:r>
      <w:r>
        <w:rPr>
          <w:color w:val="000000"/>
          <w:spacing w:val="4"/>
          <w:sz w:val="28"/>
          <w:szCs w:val="28"/>
        </w:rPr>
        <w:t>.</w:t>
      </w:r>
    </w:p>
    <w:p w:rsidR="00AC5575"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Учебная п</w:t>
      </w:r>
      <w:r w:rsidRPr="007172C7">
        <w:rPr>
          <w:color w:val="000000"/>
          <w:spacing w:val="4"/>
          <w:sz w:val="28"/>
          <w:szCs w:val="28"/>
        </w:rPr>
        <w:t xml:space="preserve">рактика реализуется кафедрой уголовного права во взаимодействии с кафедрами уголовно-процессуального </w:t>
      </w:r>
      <w:r>
        <w:rPr>
          <w:color w:val="000000"/>
          <w:spacing w:val="4"/>
          <w:sz w:val="28"/>
          <w:szCs w:val="28"/>
        </w:rPr>
        <w:t>права им. Н.В. </w:t>
      </w:r>
      <w:proofErr w:type="spellStart"/>
      <w:r>
        <w:rPr>
          <w:color w:val="000000"/>
          <w:spacing w:val="4"/>
          <w:sz w:val="28"/>
          <w:szCs w:val="28"/>
        </w:rPr>
        <w:t>Радутной</w:t>
      </w:r>
      <w:proofErr w:type="spellEnd"/>
      <w:r>
        <w:rPr>
          <w:color w:val="000000"/>
          <w:spacing w:val="4"/>
          <w:sz w:val="28"/>
          <w:szCs w:val="28"/>
        </w:rPr>
        <w:t xml:space="preserve">, </w:t>
      </w:r>
      <w:r w:rsidRPr="007172C7">
        <w:rPr>
          <w:color w:val="000000"/>
          <w:spacing w:val="4"/>
          <w:sz w:val="28"/>
          <w:szCs w:val="28"/>
        </w:rPr>
        <w:t>административного права, кафедрой философии и социально-гуманитарных дисциплин, кафедрой организации судебной и правоохранительной деятельности, кафедрой конститу</w:t>
      </w:r>
      <w:r>
        <w:rPr>
          <w:color w:val="000000"/>
          <w:spacing w:val="4"/>
          <w:sz w:val="28"/>
          <w:szCs w:val="28"/>
        </w:rPr>
        <w:t xml:space="preserve">ционного права им. Н.В </w:t>
      </w:r>
      <w:proofErr w:type="spellStart"/>
      <w:r>
        <w:rPr>
          <w:color w:val="000000"/>
          <w:spacing w:val="4"/>
          <w:sz w:val="28"/>
          <w:szCs w:val="28"/>
        </w:rPr>
        <w:t>Витрука</w:t>
      </w:r>
      <w:proofErr w:type="spellEnd"/>
      <w:r>
        <w:rPr>
          <w:color w:val="000000"/>
          <w:spacing w:val="4"/>
          <w:sz w:val="28"/>
          <w:szCs w:val="28"/>
        </w:rPr>
        <w:t>.</w:t>
      </w:r>
    </w:p>
    <w:p w:rsidR="00AC5575" w:rsidRPr="007172C7" w:rsidRDefault="00AC5575" w:rsidP="00AC5575">
      <w:pPr>
        <w:shd w:val="clear" w:color="auto" w:fill="FFFFFF"/>
        <w:spacing w:line="360" w:lineRule="auto"/>
        <w:ind w:firstLine="709"/>
        <w:jc w:val="both"/>
        <w:rPr>
          <w:color w:val="000000"/>
          <w:spacing w:val="4"/>
          <w:sz w:val="28"/>
          <w:szCs w:val="28"/>
        </w:rPr>
      </w:pPr>
      <w:r w:rsidRPr="007172C7">
        <w:rPr>
          <w:color w:val="000000"/>
          <w:spacing w:val="4"/>
          <w:sz w:val="28"/>
          <w:szCs w:val="28"/>
        </w:rPr>
        <w:t xml:space="preserve">Местом проведения </w:t>
      </w:r>
      <w:r>
        <w:rPr>
          <w:color w:val="000000"/>
          <w:spacing w:val="4"/>
          <w:sz w:val="28"/>
          <w:szCs w:val="28"/>
        </w:rPr>
        <w:t xml:space="preserve">учебной </w:t>
      </w:r>
      <w:r w:rsidRPr="007172C7">
        <w:rPr>
          <w:color w:val="000000"/>
          <w:spacing w:val="4"/>
          <w:sz w:val="28"/>
          <w:szCs w:val="28"/>
        </w:rPr>
        <w:t xml:space="preserve">практики являются: судебные </w:t>
      </w:r>
      <w:r>
        <w:rPr>
          <w:color w:val="000000"/>
          <w:spacing w:val="4"/>
          <w:sz w:val="28"/>
          <w:szCs w:val="28"/>
        </w:rPr>
        <w:t xml:space="preserve">и правоохранительные органы РФ, адвокатские образования, структурные подразделения </w:t>
      </w:r>
      <w:r w:rsidRPr="007172C7">
        <w:rPr>
          <w:color w:val="000000"/>
          <w:spacing w:val="4"/>
          <w:sz w:val="28"/>
          <w:szCs w:val="28"/>
        </w:rPr>
        <w:t xml:space="preserve">ФГБОУ </w:t>
      </w:r>
      <w:proofErr w:type="gramStart"/>
      <w:r w:rsidRPr="007172C7">
        <w:rPr>
          <w:color w:val="000000"/>
          <w:spacing w:val="4"/>
          <w:sz w:val="28"/>
          <w:szCs w:val="28"/>
        </w:rPr>
        <w:t>ВО</w:t>
      </w:r>
      <w:proofErr w:type="gramEnd"/>
      <w:r w:rsidRPr="007172C7">
        <w:rPr>
          <w:color w:val="000000"/>
          <w:spacing w:val="4"/>
          <w:sz w:val="28"/>
          <w:szCs w:val="28"/>
        </w:rPr>
        <w:t xml:space="preserve"> «Российский государс</w:t>
      </w:r>
      <w:r>
        <w:rPr>
          <w:color w:val="000000"/>
          <w:spacing w:val="4"/>
          <w:sz w:val="28"/>
          <w:szCs w:val="28"/>
        </w:rPr>
        <w:t>твенный университет правосудия».</w:t>
      </w:r>
    </w:p>
    <w:p w:rsidR="00AC5575" w:rsidRDefault="00AC5575" w:rsidP="00AC5575">
      <w:pPr>
        <w:shd w:val="clear" w:color="auto" w:fill="FFFFFF"/>
        <w:spacing w:line="360" w:lineRule="auto"/>
        <w:ind w:firstLine="709"/>
        <w:jc w:val="both"/>
        <w:rPr>
          <w:color w:val="000000"/>
          <w:spacing w:val="4"/>
          <w:sz w:val="28"/>
          <w:szCs w:val="28"/>
        </w:rPr>
      </w:pPr>
      <w:r w:rsidRPr="007172C7">
        <w:rPr>
          <w:color w:val="000000"/>
          <w:spacing w:val="4"/>
          <w:sz w:val="28"/>
          <w:szCs w:val="28"/>
        </w:rPr>
        <w:t xml:space="preserve">Содержание </w:t>
      </w:r>
      <w:r>
        <w:rPr>
          <w:color w:val="000000"/>
          <w:spacing w:val="4"/>
          <w:sz w:val="28"/>
          <w:szCs w:val="28"/>
        </w:rPr>
        <w:t xml:space="preserve">учебной </w:t>
      </w:r>
      <w:r w:rsidRPr="007172C7">
        <w:rPr>
          <w:color w:val="000000"/>
          <w:spacing w:val="4"/>
          <w:sz w:val="28"/>
          <w:szCs w:val="28"/>
        </w:rPr>
        <w:t>практики охв</w:t>
      </w:r>
      <w:r>
        <w:rPr>
          <w:color w:val="000000"/>
          <w:spacing w:val="4"/>
          <w:sz w:val="28"/>
          <w:szCs w:val="28"/>
        </w:rPr>
        <w:t xml:space="preserve">атывает круг профессионально-ориентированных вопросов, связанных </w:t>
      </w:r>
      <w:proofErr w:type="gramStart"/>
      <w:r>
        <w:rPr>
          <w:color w:val="000000"/>
          <w:spacing w:val="4"/>
          <w:sz w:val="28"/>
          <w:szCs w:val="28"/>
        </w:rPr>
        <w:t>с</w:t>
      </w:r>
      <w:proofErr w:type="gramEnd"/>
    </w:p>
    <w:p w:rsidR="00AC5575"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 xml:space="preserve">- </w:t>
      </w:r>
      <w:r w:rsidRPr="000A5FBB">
        <w:rPr>
          <w:color w:val="000000"/>
          <w:spacing w:val="4"/>
          <w:sz w:val="28"/>
          <w:szCs w:val="28"/>
        </w:rPr>
        <w:t>получение</w:t>
      </w:r>
      <w:r>
        <w:rPr>
          <w:color w:val="000000"/>
          <w:spacing w:val="4"/>
          <w:sz w:val="28"/>
          <w:szCs w:val="28"/>
        </w:rPr>
        <w:t>м</w:t>
      </w:r>
      <w:r w:rsidRPr="000A5FBB">
        <w:rPr>
          <w:color w:val="000000"/>
          <w:spacing w:val="4"/>
          <w:sz w:val="28"/>
          <w:szCs w:val="28"/>
        </w:rPr>
        <w:t xml:space="preserve"> первичных профессион</w:t>
      </w:r>
      <w:r>
        <w:rPr>
          <w:color w:val="000000"/>
          <w:spacing w:val="4"/>
          <w:sz w:val="28"/>
          <w:szCs w:val="28"/>
        </w:rPr>
        <w:t>альных умений</w:t>
      </w:r>
      <w:r w:rsidRPr="000A5FBB">
        <w:rPr>
          <w:color w:val="000000"/>
          <w:spacing w:val="4"/>
          <w:sz w:val="28"/>
          <w:szCs w:val="28"/>
        </w:rPr>
        <w:t xml:space="preserve"> и навыков, а</w:t>
      </w:r>
      <w:r>
        <w:rPr>
          <w:color w:val="000000"/>
          <w:spacing w:val="4"/>
          <w:sz w:val="28"/>
          <w:szCs w:val="28"/>
        </w:rPr>
        <w:t xml:space="preserve"> </w:t>
      </w:r>
      <w:r w:rsidRPr="000A5FBB">
        <w:rPr>
          <w:color w:val="000000"/>
          <w:spacing w:val="4"/>
          <w:sz w:val="28"/>
          <w:szCs w:val="28"/>
        </w:rPr>
        <w:t>также умений и навыков научно-исследовательской деятельности;</w:t>
      </w:r>
    </w:p>
    <w:p w:rsidR="00AC5575"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 xml:space="preserve">- </w:t>
      </w:r>
      <w:r w:rsidRPr="000A5FBB">
        <w:rPr>
          <w:color w:val="000000"/>
          <w:spacing w:val="4"/>
          <w:sz w:val="28"/>
          <w:szCs w:val="28"/>
        </w:rPr>
        <w:t>ознакомление</w:t>
      </w:r>
      <w:r>
        <w:rPr>
          <w:color w:val="000000"/>
          <w:spacing w:val="4"/>
          <w:sz w:val="28"/>
          <w:szCs w:val="28"/>
        </w:rPr>
        <w:t>м</w:t>
      </w:r>
      <w:r w:rsidRPr="000A5FBB">
        <w:rPr>
          <w:color w:val="000000"/>
          <w:spacing w:val="4"/>
          <w:sz w:val="28"/>
          <w:szCs w:val="28"/>
        </w:rPr>
        <w:t xml:space="preserve"> </w:t>
      </w:r>
      <w:proofErr w:type="gramStart"/>
      <w:r>
        <w:rPr>
          <w:color w:val="000000"/>
          <w:spacing w:val="4"/>
          <w:sz w:val="28"/>
          <w:szCs w:val="28"/>
        </w:rPr>
        <w:t>обучающихся</w:t>
      </w:r>
      <w:proofErr w:type="gramEnd"/>
      <w:r>
        <w:rPr>
          <w:color w:val="000000"/>
          <w:spacing w:val="4"/>
          <w:sz w:val="28"/>
          <w:szCs w:val="28"/>
        </w:rPr>
        <w:t xml:space="preserve"> </w:t>
      </w:r>
      <w:r w:rsidRPr="000A5FBB">
        <w:rPr>
          <w:color w:val="000000"/>
          <w:spacing w:val="4"/>
          <w:sz w:val="28"/>
          <w:szCs w:val="28"/>
        </w:rPr>
        <w:t xml:space="preserve">с основными видами </w:t>
      </w:r>
      <w:r>
        <w:rPr>
          <w:color w:val="000000"/>
          <w:spacing w:val="4"/>
          <w:sz w:val="28"/>
          <w:szCs w:val="28"/>
        </w:rPr>
        <w:t xml:space="preserve">и </w:t>
      </w:r>
      <w:r w:rsidRPr="000A5FBB">
        <w:rPr>
          <w:color w:val="000000"/>
          <w:spacing w:val="4"/>
          <w:sz w:val="28"/>
          <w:szCs w:val="28"/>
        </w:rPr>
        <w:t>задачами будущей</w:t>
      </w:r>
      <w:r>
        <w:rPr>
          <w:color w:val="000000"/>
          <w:spacing w:val="4"/>
          <w:sz w:val="28"/>
          <w:szCs w:val="28"/>
        </w:rPr>
        <w:t xml:space="preserve"> профессиональной деятельности;</w:t>
      </w:r>
    </w:p>
    <w:p w:rsidR="00AC5575"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 xml:space="preserve">- </w:t>
      </w:r>
      <w:r w:rsidRPr="000A5FBB">
        <w:rPr>
          <w:color w:val="000000"/>
          <w:spacing w:val="4"/>
          <w:sz w:val="28"/>
          <w:szCs w:val="28"/>
        </w:rPr>
        <w:t>получение</w:t>
      </w:r>
      <w:r>
        <w:rPr>
          <w:color w:val="000000"/>
          <w:spacing w:val="4"/>
          <w:sz w:val="28"/>
          <w:szCs w:val="28"/>
        </w:rPr>
        <w:t>м</w:t>
      </w:r>
      <w:r w:rsidRPr="000A5FBB">
        <w:rPr>
          <w:color w:val="000000"/>
          <w:spacing w:val="4"/>
          <w:sz w:val="28"/>
          <w:szCs w:val="28"/>
        </w:rPr>
        <w:t xml:space="preserve"> первичных</w:t>
      </w:r>
      <w:r>
        <w:rPr>
          <w:color w:val="000000"/>
          <w:spacing w:val="4"/>
          <w:sz w:val="28"/>
          <w:szCs w:val="28"/>
        </w:rPr>
        <w:t xml:space="preserve"> </w:t>
      </w:r>
      <w:r w:rsidRPr="000A5FBB">
        <w:rPr>
          <w:color w:val="000000"/>
          <w:spacing w:val="4"/>
          <w:sz w:val="28"/>
          <w:szCs w:val="28"/>
        </w:rPr>
        <w:t>профессиональных</w:t>
      </w:r>
      <w:r>
        <w:rPr>
          <w:color w:val="000000"/>
          <w:spacing w:val="4"/>
          <w:sz w:val="28"/>
          <w:szCs w:val="28"/>
        </w:rPr>
        <w:t xml:space="preserve"> </w:t>
      </w:r>
      <w:r w:rsidRPr="000A5FBB">
        <w:rPr>
          <w:color w:val="000000"/>
          <w:spacing w:val="4"/>
          <w:sz w:val="28"/>
          <w:szCs w:val="28"/>
        </w:rPr>
        <w:t>у</w:t>
      </w:r>
      <w:r>
        <w:rPr>
          <w:color w:val="000000"/>
          <w:spacing w:val="4"/>
          <w:sz w:val="28"/>
          <w:szCs w:val="28"/>
        </w:rPr>
        <w:t>мений по направлению подготовки.</w:t>
      </w:r>
    </w:p>
    <w:p w:rsidR="00AC5575"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Учебная п</w:t>
      </w:r>
      <w:r w:rsidRPr="00F3264E">
        <w:rPr>
          <w:color w:val="000000"/>
          <w:spacing w:val="4"/>
          <w:sz w:val="28"/>
          <w:szCs w:val="28"/>
        </w:rPr>
        <w:t xml:space="preserve">рактика нацелена на формирование </w:t>
      </w:r>
      <w:r>
        <w:rPr>
          <w:color w:val="000000"/>
          <w:spacing w:val="4"/>
          <w:sz w:val="28"/>
          <w:szCs w:val="28"/>
        </w:rPr>
        <w:t xml:space="preserve">следующих </w:t>
      </w:r>
      <w:r w:rsidRPr="00F3264E">
        <w:rPr>
          <w:color w:val="000000"/>
          <w:spacing w:val="4"/>
          <w:sz w:val="28"/>
          <w:szCs w:val="28"/>
        </w:rPr>
        <w:t>компетенций выпускника</w:t>
      </w:r>
      <w:r>
        <w:rPr>
          <w:color w:val="000000"/>
          <w:spacing w:val="4"/>
          <w:sz w:val="28"/>
          <w:szCs w:val="28"/>
        </w:rPr>
        <w:t>:</w:t>
      </w:r>
    </w:p>
    <w:p w:rsidR="00AC5575"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общекультурные компетенции:</w:t>
      </w:r>
    </w:p>
    <w:p w:rsidR="00AC5575" w:rsidRPr="00F3264E"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 xml:space="preserve">– </w:t>
      </w:r>
      <w:r w:rsidRPr="00F3264E">
        <w:rPr>
          <w:color w:val="000000"/>
          <w:spacing w:val="4"/>
          <w:sz w:val="28"/>
          <w:szCs w:val="28"/>
        </w:rPr>
        <w:t xml:space="preserve">осознание социальной значимости своей будущей профессии, проявление нетерпимости к коррупционному поведению, уважительное отношение к праву и закону, </w:t>
      </w:r>
      <w:proofErr w:type="spellStart"/>
      <w:r w:rsidRPr="00F3264E">
        <w:rPr>
          <w:color w:val="000000"/>
          <w:spacing w:val="4"/>
          <w:sz w:val="28"/>
          <w:szCs w:val="28"/>
        </w:rPr>
        <w:t>обладаниее</w:t>
      </w:r>
      <w:proofErr w:type="spellEnd"/>
      <w:r w:rsidRPr="00F3264E">
        <w:rPr>
          <w:color w:val="000000"/>
          <w:spacing w:val="4"/>
          <w:sz w:val="28"/>
          <w:szCs w:val="28"/>
        </w:rPr>
        <w:t xml:space="preserve"> </w:t>
      </w:r>
      <w:r w:rsidRPr="00F3264E">
        <w:rPr>
          <w:color w:val="000000"/>
          <w:spacing w:val="4"/>
          <w:sz w:val="28"/>
          <w:szCs w:val="28"/>
        </w:rPr>
        <w:lastRenderedPageBreak/>
        <w:t>достаточным уровнем профессионального правосознания (ОК-1);</w:t>
      </w:r>
    </w:p>
    <w:p w:rsidR="00AC5575"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профессиональные компетенции:</w:t>
      </w:r>
    </w:p>
    <w:p w:rsidR="00AC5575" w:rsidRPr="00F3264E" w:rsidRDefault="00AC5575" w:rsidP="00AC5575">
      <w:pPr>
        <w:shd w:val="clear" w:color="auto" w:fill="FFFFFF"/>
        <w:spacing w:line="360" w:lineRule="auto"/>
        <w:ind w:firstLine="709"/>
        <w:jc w:val="both"/>
        <w:rPr>
          <w:color w:val="000000"/>
          <w:spacing w:val="4"/>
          <w:sz w:val="28"/>
          <w:szCs w:val="28"/>
        </w:rPr>
      </w:pPr>
      <w:proofErr w:type="spellStart"/>
      <w:r w:rsidRPr="00F3264E">
        <w:rPr>
          <w:color w:val="000000"/>
          <w:spacing w:val="4"/>
          <w:sz w:val="28"/>
          <w:szCs w:val="28"/>
        </w:rPr>
        <w:t>д</w:t>
      </w:r>
      <w:proofErr w:type="spellEnd"/>
      <w:r w:rsidRPr="00F3264E">
        <w:rPr>
          <w:color w:val="000000"/>
          <w:spacing w:val="4"/>
          <w:sz w:val="28"/>
          <w:szCs w:val="28"/>
        </w:rPr>
        <w:t>) в организационно-управленческой деятельности:</w:t>
      </w:r>
    </w:p>
    <w:p w:rsidR="00AC5575" w:rsidRPr="00F3264E"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w:t>
      </w:r>
      <w:r w:rsidRPr="00F3264E">
        <w:rPr>
          <w:color w:val="000000"/>
          <w:spacing w:val="4"/>
          <w:sz w:val="28"/>
          <w:szCs w:val="28"/>
        </w:rPr>
        <w:t xml:space="preserve"> способностью принимать оптимальные управленческие решения (ПК-9);</w:t>
      </w:r>
    </w:p>
    <w:p w:rsidR="00AC5575" w:rsidRPr="00F3264E" w:rsidRDefault="00AC5575" w:rsidP="00AC5575">
      <w:pPr>
        <w:shd w:val="clear" w:color="auto" w:fill="FFFFFF"/>
        <w:spacing w:line="360" w:lineRule="auto"/>
        <w:ind w:firstLine="709"/>
        <w:jc w:val="both"/>
        <w:rPr>
          <w:color w:val="000000"/>
          <w:spacing w:val="4"/>
          <w:sz w:val="28"/>
          <w:szCs w:val="28"/>
        </w:rPr>
      </w:pPr>
      <w:r w:rsidRPr="00F3264E">
        <w:rPr>
          <w:color w:val="000000"/>
          <w:spacing w:val="4"/>
          <w:sz w:val="28"/>
          <w:szCs w:val="28"/>
        </w:rPr>
        <w:t>е) в научно-исследовательской деятельности:</w:t>
      </w:r>
    </w:p>
    <w:p w:rsidR="00AC5575" w:rsidRPr="007172C7"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w:t>
      </w:r>
      <w:r w:rsidRPr="00F3264E">
        <w:rPr>
          <w:color w:val="000000"/>
          <w:spacing w:val="4"/>
          <w:sz w:val="28"/>
          <w:szCs w:val="28"/>
        </w:rPr>
        <w:t xml:space="preserve"> способностью квалифицированно проводить научные исследования в области права (ПК-11).</w:t>
      </w:r>
    </w:p>
    <w:p w:rsidR="00AC5575" w:rsidRDefault="00AC5575" w:rsidP="00AC5575">
      <w:pPr>
        <w:shd w:val="clear" w:color="auto" w:fill="FFFFFF"/>
        <w:spacing w:line="360" w:lineRule="auto"/>
        <w:ind w:firstLine="709"/>
        <w:jc w:val="both"/>
        <w:rPr>
          <w:color w:val="000000"/>
          <w:spacing w:val="4"/>
          <w:sz w:val="28"/>
          <w:szCs w:val="28"/>
        </w:rPr>
      </w:pPr>
      <w:r>
        <w:rPr>
          <w:color w:val="000000"/>
          <w:spacing w:val="4"/>
          <w:sz w:val="28"/>
          <w:szCs w:val="28"/>
        </w:rPr>
        <w:t>Учебная п</w:t>
      </w:r>
      <w:r w:rsidRPr="00F3264E">
        <w:rPr>
          <w:color w:val="000000"/>
          <w:spacing w:val="4"/>
          <w:sz w:val="28"/>
          <w:szCs w:val="28"/>
        </w:rPr>
        <w:t>рактика предусматривает следующие формы организации учебного процесса: практические работы; индивидуальные занятия; консультации; составление отчетов; сбор эмпирического материала; защита практики.</w:t>
      </w:r>
      <w:r>
        <w:rPr>
          <w:color w:val="000000"/>
          <w:spacing w:val="4"/>
          <w:sz w:val="28"/>
          <w:szCs w:val="28"/>
        </w:rPr>
        <w:t xml:space="preserve"> Учебная </w:t>
      </w:r>
      <w:r w:rsidRPr="007172C7">
        <w:rPr>
          <w:color w:val="000000"/>
          <w:spacing w:val="4"/>
          <w:sz w:val="28"/>
          <w:szCs w:val="28"/>
        </w:rPr>
        <w:t>практика осуществляется в форме ознакомления с реальной профессиональной деятельностью и связана с изучением материалов</w:t>
      </w:r>
      <w:r w:rsidRPr="0096095C">
        <w:rPr>
          <w:color w:val="000000"/>
          <w:spacing w:val="4"/>
          <w:sz w:val="28"/>
          <w:szCs w:val="28"/>
        </w:rPr>
        <w:t xml:space="preserve"> </w:t>
      </w:r>
      <w:r>
        <w:rPr>
          <w:color w:val="000000"/>
          <w:spacing w:val="4"/>
          <w:sz w:val="28"/>
          <w:szCs w:val="28"/>
        </w:rPr>
        <w:t>конкретных дел</w:t>
      </w:r>
      <w:r w:rsidRPr="007172C7">
        <w:rPr>
          <w:color w:val="000000"/>
          <w:spacing w:val="4"/>
          <w:sz w:val="28"/>
          <w:szCs w:val="28"/>
        </w:rPr>
        <w:t xml:space="preserve">, </w:t>
      </w:r>
      <w:r>
        <w:rPr>
          <w:color w:val="000000"/>
          <w:spacing w:val="4"/>
          <w:sz w:val="28"/>
          <w:szCs w:val="28"/>
        </w:rPr>
        <w:t xml:space="preserve">находящихся в производстве у соответствующих органов, </w:t>
      </w:r>
      <w:r w:rsidRPr="007172C7">
        <w:rPr>
          <w:color w:val="000000"/>
          <w:spacing w:val="4"/>
          <w:sz w:val="28"/>
          <w:szCs w:val="28"/>
        </w:rPr>
        <w:t xml:space="preserve">а также с присутствием на </w:t>
      </w:r>
      <w:r>
        <w:rPr>
          <w:color w:val="000000"/>
          <w:spacing w:val="4"/>
          <w:sz w:val="28"/>
          <w:szCs w:val="28"/>
        </w:rPr>
        <w:t>юридических процедурах. Все изложенное служит цели ознакомления</w:t>
      </w:r>
      <w:r w:rsidRPr="007172C7">
        <w:rPr>
          <w:color w:val="000000"/>
          <w:spacing w:val="4"/>
          <w:sz w:val="28"/>
          <w:szCs w:val="28"/>
        </w:rPr>
        <w:t xml:space="preserve"> с </w:t>
      </w:r>
      <w:r>
        <w:rPr>
          <w:color w:val="000000"/>
          <w:spacing w:val="4"/>
          <w:sz w:val="28"/>
          <w:szCs w:val="28"/>
        </w:rPr>
        <w:t>работой</w:t>
      </w:r>
      <w:r w:rsidRPr="007172C7">
        <w:rPr>
          <w:color w:val="000000"/>
          <w:spacing w:val="4"/>
          <w:sz w:val="28"/>
          <w:szCs w:val="28"/>
        </w:rPr>
        <w:t xml:space="preserve"> </w:t>
      </w:r>
      <w:r>
        <w:rPr>
          <w:color w:val="000000"/>
          <w:spacing w:val="4"/>
          <w:sz w:val="28"/>
          <w:szCs w:val="28"/>
        </w:rPr>
        <w:t>судебных и правоохранительных органов.</w:t>
      </w:r>
    </w:p>
    <w:p w:rsidR="00AC5575" w:rsidRPr="007172C7" w:rsidRDefault="00AC5575" w:rsidP="00AC5575">
      <w:pPr>
        <w:shd w:val="clear" w:color="auto" w:fill="FFFFFF"/>
        <w:spacing w:line="360" w:lineRule="auto"/>
        <w:ind w:firstLine="709"/>
        <w:jc w:val="both"/>
        <w:rPr>
          <w:color w:val="000000"/>
          <w:spacing w:val="4"/>
          <w:sz w:val="28"/>
          <w:szCs w:val="28"/>
        </w:rPr>
      </w:pPr>
      <w:r w:rsidRPr="007172C7">
        <w:rPr>
          <w:color w:val="000000"/>
          <w:spacing w:val="4"/>
          <w:sz w:val="28"/>
          <w:szCs w:val="28"/>
        </w:rPr>
        <w:t xml:space="preserve">Материалы </w:t>
      </w:r>
      <w:r>
        <w:rPr>
          <w:color w:val="000000"/>
          <w:spacing w:val="4"/>
          <w:sz w:val="28"/>
          <w:szCs w:val="28"/>
        </w:rPr>
        <w:t>учебной</w:t>
      </w:r>
      <w:r w:rsidRPr="007172C7">
        <w:rPr>
          <w:color w:val="FF0000"/>
          <w:spacing w:val="4"/>
          <w:sz w:val="28"/>
          <w:szCs w:val="28"/>
        </w:rPr>
        <w:t xml:space="preserve"> </w:t>
      </w:r>
      <w:r w:rsidRPr="007172C7">
        <w:rPr>
          <w:color w:val="000000"/>
          <w:spacing w:val="4"/>
          <w:sz w:val="28"/>
          <w:szCs w:val="28"/>
        </w:rPr>
        <w:t xml:space="preserve">практики </w:t>
      </w:r>
      <w:r>
        <w:rPr>
          <w:color w:val="000000"/>
          <w:spacing w:val="4"/>
          <w:sz w:val="28"/>
          <w:szCs w:val="28"/>
        </w:rPr>
        <w:t xml:space="preserve">могут </w:t>
      </w:r>
      <w:r w:rsidRPr="007172C7">
        <w:rPr>
          <w:color w:val="000000"/>
          <w:spacing w:val="4"/>
          <w:sz w:val="28"/>
          <w:szCs w:val="28"/>
        </w:rPr>
        <w:t>использ</w:t>
      </w:r>
      <w:r>
        <w:rPr>
          <w:color w:val="000000"/>
          <w:spacing w:val="4"/>
          <w:sz w:val="28"/>
          <w:szCs w:val="28"/>
        </w:rPr>
        <w:t xml:space="preserve">оваться </w:t>
      </w:r>
      <w:proofErr w:type="gramStart"/>
      <w:r>
        <w:rPr>
          <w:color w:val="000000"/>
          <w:spacing w:val="4"/>
          <w:sz w:val="28"/>
          <w:szCs w:val="28"/>
        </w:rPr>
        <w:t>обучающимся</w:t>
      </w:r>
      <w:proofErr w:type="gramEnd"/>
      <w:r w:rsidRPr="007172C7">
        <w:rPr>
          <w:color w:val="000000"/>
          <w:spacing w:val="4"/>
          <w:sz w:val="28"/>
          <w:szCs w:val="28"/>
        </w:rPr>
        <w:t xml:space="preserve"> при подготовке и в ходе занятий, </w:t>
      </w:r>
      <w:r>
        <w:rPr>
          <w:color w:val="000000"/>
          <w:spacing w:val="4"/>
          <w:sz w:val="28"/>
          <w:szCs w:val="28"/>
        </w:rPr>
        <w:t xml:space="preserve">а также в будущем при </w:t>
      </w:r>
      <w:r w:rsidRPr="007172C7">
        <w:rPr>
          <w:color w:val="000000"/>
          <w:spacing w:val="4"/>
          <w:sz w:val="28"/>
          <w:szCs w:val="28"/>
        </w:rPr>
        <w:t xml:space="preserve">написании выпускной квалификационной работы (магистерской диссертации). Результаты прохождения </w:t>
      </w:r>
      <w:r>
        <w:rPr>
          <w:color w:val="000000"/>
          <w:spacing w:val="4"/>
          <w:sz w:val="28"/>
          <w:szCs w:val="28"/>
        </w:rPr>
        <w:t xml:space="preserve">учебной </w:t>
      </w:r>
      <w:r w:rsidRPr="007172C7">
        <w:rPr>
          <w:color w:val="000000"/>
          <w:spacing w:val="4"/>
          <w:sz w:val="28"/>
          <w:szCs w:val="28"/>
        </w:rPr>
        <w:t>практики должны быть оформлены в письменном виде – в форме отчета – с размещением на официальном сайте Российского государственного университета правосудия.</w:t>
      </w:r>
    </w:p>
    <w:p w:rsidR="00AC5575" w:rsidRPr="007172C7" w:rsidRDefault="00AC5575" w:rsidP="00AC5575">
      <w:pPr>
        <w:spacing w:line="360" w:lineRule="auto"/>
        <w:ind w:firstLine="709"/>
        <w:jc w:val="both"/>
        <w:rPr>
          <w:sz w:val="28"/>
          <w:szCs w:val="28"/>
        </w:rPr>
      </w:pPr>
      <w:r w:rsidRPr="007172C7">
        <w:rPr>
          <w:sz w:val="28"/>
          <w:szCs w:val="28"/>
        </w:rPr>
        <w:t xml:space="preserve">Программой </w:t>
      </w:r>
      <w:r>
        <w:rPr>
          <w:sz w:val="28"/>
          <w:szCs w:val="28"/>
        </w:rPr>
        <w:t>учебной</w:t>
      </w:r>
      <w:r w:rsidRPr="007172C7">
        <w:rPr>
          <w:color w:val="000000"/>
          <w:spacing w:val="4"/>
          <w:sz w:val="28"/>
          <w:szCs w:val="28"/>
        </w:rPr>
        <w:t xml:space="preserve"> </w:t>
      </w:r>
      <w:r w:rsidRPr="007172C7">
        <w:rPr>
          <w:sz w:val="28"/>
          <w:szCs w:val="28"/>
        </w:rPr>
        <w:t>практики предусм</w:t>
      </w:r>
      <w:r>
        <w:rPr>
          <w:sz w:val="28"/>
          <w:szCs w:val="28"/>
        </w:rPr>
        <w:t>отрены следующие виды контроля:</w:t>
      </w:r>
    </w:p>
    <w:p w:rsidR="00AC5575" w:rsidRPr="007172C7" w:rsidRDefault="00AC5575" w:rsidP="00AC5575">
      <w:pPr>
        <w:spacing w:line="360" w:lineRule="auto"/>
        <w:ind w:firstLine="709"/>
        <w:jc w:val="both"/>
        <w:rPr>
          <w:sz w:val="28"/>
          <w:szCs w:val="28"/>
        </w:rPr>
      </w:pPr>
      <w:r w:rsidRPr="007172C7">
        <w:rPr>
          <w:sz w:val="28"/>
          <w:szCs w:val="28"/>
        </w:rPr>
        <w:t xml:space="preserve">1) текущий контроль в форме защиты практики, </w:t>
      </w:r>
    </w:p>
    <w:p w:rsidR="00AC5575" w:rsidRDefault="00AC5575" w:rsidP="00AC5575">
      <w:pPr>
        <w:spacing w:line="360" w:lineRule="auto"/>
        <w:ind w:firstLine="709"/>
        <w:jc w:val="both"/>
        <w:rPr>
          <w:sz w:val="28"/>
          <w:szCs w:val="28"/>
        </w:rPr>
      </w:pPr>
      <w:r w:rsidRPr="007172C7">
        <w:rPr>
          <w:sz w:val="28"/>
          <w:szCs w:val="28"/>
        </w:rPr>
        <w:t>2) промежуточный контроль в форме собеседования с руководителем практики.</w:t>
      </w:r>
    </w:p>
    <w:p w:rsidR="00AC5575" w:rsidRDefault="00AC5575" w:rsidP="00AC5575">
      <w:pPr>
        <w:spacing w:line="360" w:lineRule="auto"/>
        <w:ind w:firstLine="709"/>
        <w:jc w:val="both"/>
        <w:rPr>
          <w:sz w:val="28"/>
          <w:szCs w:val="28"/>
        </w:rPr>
      </w:pPr>
      <w:r w:rsidRPr="007172C7">
        <w:rPr>
          <w:sz w:val="28"/>
          <w:szCs w:val="28"/>
        </w:rPr>
        <w:lastRenderedPageBreak/>
        <w:t xml:space="preserve">Общая трудоемкость </w:t>
      </w:r>
      <w:r>
        <w:rPr>
          <w:sz w:val="28"/>
          <w:szCs w:val="28"/>
        </w:rPr>
        <w:t xml:space="preserve">учебной </w:t>
      </w:r>
      <w:r w:rsidRPr="007172C7">
        <w:rPr>
          <w:sz w:val="28"/>
          <w:szCs w:val="28"/>
        </w:rPr>
        <w:t xml:space="preserve">практики составляет </w:t>
      </w:r>
      <w:r>
        <w:rPr>
          <w:sz w:val="28"/>
          <w:szCs w:val="28"/>
        </w:rPr>
        <w:t>9 зачетных единиц</w:t>
      </w:r>
      <w:r w:rsidRPr="007172C7">
        <w:rPr>
          <w:sz w:val="28"/>
          <w:szCs w:val="28"/>
        </w:rPr>
        <w:t xml:space="preserve"> для очной</w:t>
      </w:r>
      <w:r>
        <w:rPr>
          <w:sz w:val="28"/>
          <w:szCs w:val="28"/>
        </w:rPr>
        <w:t xml:space="preserve"> и заочной форм формы обучения.</w:t>
      </w:r>
    </w:p>
    <w:p w:rsidR="00AC5575" w:rsidRDefault="00AC5575" w:rsidP="00AC5575">
      <w:pPr>
        <w:spacing w:line="360" w:lineRule="auto"/>
        <w:ind w:firstLine="709"/>
        <w:jc w:val="both"/>
        <w:rPr>
          <w:sz w:val="28"/>
          <w:szCs w:val="28"/>
        </w:rPr>
      </w:pPr>
      <w:r w:rsidRPr="007172C7">
        <w:rPr>
          <w:sz w:val="28"/>
          <w:szCs w:val="28"/>
        </w:rPr>
        <w:t xml:space="preserve">Прохождение </w:t>
      </w:r>
      <w:r>
        <w:rPr>
          <w:sz w:val="28"/>
          <w:szCs w:val="28"/>
        </w:rPr>
        <w:t>учебной практики предусмотрено в</w:t>
      </w:r>
      <w:r w:rsidRPr="007172C7">
        <w:rPr>
          <w:sz w:val="28"/>
          <w:szCs w:val="28"/>
        </w:rPr>
        <w:t xml:space="preserve"> </w:t>
      </w:r>
      <w:r>
        <w:rPr>
          <w:sz w:val="28"/>
          <w:szCs w:val="28"/>
        </w:rPr>
        <w:t>1 семестре.</w:t>
      </w:r>
    </w:p>
    <w:p w:rsidR="00AC5575" w:rsidRPr="007172C7" w:rsidRDefault="00AC5575" w:rsidP="00AC5575">
      <w:pPr>
        <w:spacing w:line="360" w:lineRule="auto"/>
        <w:ind w:firstLine="709"/>
        <w:jc w:val="both"/>
        <w:rPr>
          <w:sz w:val="28"/>
          <w:szCs w:val="28"/>
        </w:rPr>
      </w:pPr>
      <w:r w:rsidRPr="007172C7">
        <w:rPr>
          <w:sz w:val="28"/>
          <w:szCs w:val="28"/>
        </w:rPr>
        <w:t xml:space="preserve">Программой </w:t>
      </w:r>
      <w:r>
        <w:rPr>
          <w:sz w:val="28"/>
          <w:szCs w:val="28"/>
        </w:rPr>
        <w:t xml:space="preserve">учебной </w:t>
      </w:r>
      <w:r w:rsidRPr="007172C7">
        <w:rPr>
          <w:sz w:val="28"/>
          <w:szCs w:val="28"/>
        </w:rPr>
        <w:t xml:space="preserve">практики предусмотрены практические работы и индивидуальные </w:t>
      </w:r>
      <w:r>
        <w:rPr>
          <w:sz w:val="28"/>
          <w:szCs w:val="28"/>
        </w:rPr>
        <w:t>задания</w:t>
      </w:r>
      <w:r w:rsidRPr="007172C7">
        <w:rPr>
          <w:sz w:val="28"/>
          <w:szCs w:val="28"/>
        </w:rPr>
        <w:t>.</w:t>
      </w:r>
    </w:p>
    <w:p w:rsidR="00AC5575" w:rsidRDefault="00AC5575" w:rsidP="00AC5575">
      <w:pPr>
        <w:shd w:val="clear" w:color="auto" w:fill="FFFFFF"/>
        <w:spacing w:line="360" w:lineRule="auto"/>
        <w:jc w:val="center"/>
        <w:rPr>
          <w:color w:val="000000"/>
          <w:sz w:val="28"/>
          <w:szCs w:val="28"/>
        </w:rPr>
      </w:pPr>
      <w:r>
        <w:rPr>
          <w:b/>
          <w:bCs/>
          <w:color w:val="000000"/>
          <w:sz w:val="28"/>
          <w:szCs w:val="28"/>
        </w:rPr>
        <w:br w:type="page"/>
      </w:r>
      <w:r w:rsidRPr="007172C7">
        <w:rPr>
          <w:b/>
          <w:bCs/>
          <w:color w:val="000000"/>
          <w:sz w:val="28"/>
          <w:szCs w:val="28"/>
        </w:rPr>
        <w:lastRenderedPageBreak/>
        <w:t>1. ЦЕЛ</w:t>
      </w:r>
      <w:r>
        <w:rPr>
          <w:b/>
          <w:bCs/>
          <w:color w:val="000000"/>
          <w:sz w:val="28"/>
          <w:szCs w:val="28"/>
        </w:rPr>
        <w:t xml:space="preserve">Ь </w:t>
      </w:r>
      <w:r w:rsidRPr="007172C7">
        <w:rPr>
          <w:b/>
          <w:bCs/>
          <w:color w:val="000000"/>
          <w:sz w:val="28"/>
          <w:szCs w:val="28"/>
        </w:rPr>
        <w:t xml:space="preserve">И </w:t>
      </w:r>
      <w:r>
        <w:rPr>
          <w:b/>
          <w:bCs/>
          <w:color w:val="000000"/>
          <w:sz w:val="28"/>
          <w:szCs w:val="28"/>
        </w:rPr>
        <w:t xml:space="preserve">ЗАДАЧИ УЧЕБНОЙ </w:t>
      </w:r>
      <w:r w:rsidRPr="007172C7">
        <w:rPr>
          <w:b/>
          <w:bCs/>
          <w:color w:val="000000"/>
          <w:sz w:val="28"/>
          <w:szCs w:val="28"/>
        </w:rPr>
        <w:t>ПРАКТИКИ</w:t>
      </w:r>
    </w:p>
    <w:p w:rsidR="00AC5575" w:rsidRPr="007172C7" w:rsidRDefault="00AC5575" w:rsidP="00AC5575">
      <w:pPr>
        <w:shd w:val="clear" w:color="auto" w:fill="FFFFFF"/>
        <w:spacing w:line="360" w:lineRule="auto"/>
        <w:jc w:val="center"/>
        <w:rPr>
          <w:color w:val="000000"/>
          <w:sz w:val="28"/>
          <w:szCs w:val="28"/>
        </w:rPr>
      </w:pPr>
    </w:p>
    <w:p w:rsidR="00AC5575" w:rsidRDefault="00AC5575" w:rsidP="00AC5575">
      <w:pPr>
        <w:shd w:val="clear" w:color="auto" w:fill="FFFFFF"/>
        <w:spacing w:line="360" w:lineRule="auto"/>
        <w:ind w:firstLine="709"/>
        <w:jc w:val="both"/>
        <w:rPr>
          <w:color w:val="000000"/>
          <w:sz w:val="28"/>
          <w:szCs w:val="28"/>
        </w:rPr>
      </w:pPr>
      <w:r>
        <w:rPr>
          <w:color w:val="000000"/>
          <w:sz w:val="28"/>
          <w:szCs w:val="28"/>
        </w:rPr>
        <w:t>Целями</w:t>
      </w:r>
      <w:r w:rsidRPr="007172C7">
        <w:rPr>
          <w:color w:val="000000"/>
          <w:sz w:val="28"/>
          <w:szCs w:val="28"/>
        </w:rPr>
        <w:t xml:space="preserve"> </w:t>
      </w:r>
      <w:r>
        <w:rPr>
          <w:color w:val="000000"/>
          <w:sz w:val="28"/>
          <w:szCs w:val="28"/>
        </w:rPr>
        <w:t>учебной</w:t>
      </w:r>
      <w:r w:rsidRPr="007172C7">
        <w:rPr>
          <w:color w:val="000000"/>
          <w:spacing w:val="4"/>
          <w:sz w:val="28"/>
          <w:szCs w:val="28"/>
        </w:rPr>
        <w:t xml:space="preserve"> </w:t>
      </w:r>
      <w:r>
        <w:rPr>
          <w:color w:val="000000"/>
          <w:sz w:val="28"/>
          <w:szCs w:val="28"/>
        </w:rPr>
        <w:t>практики являю</w:t>
      </w:r>
      <w:r w:rsidRPr="007172C7">
        <w:rPr>
          <w:color w:val="000000"/>
          <w:sz w:val="28"/>
          <w:szCs w:val="28"/>
        </w:rPr>
        <w:t>тся</w:t>
      </w:r>
      <w:r>
        <w:rPr>
          <w:color w:val="000000"/>
          <w:sz w:val="28"/>
          <w:szCs w:val="28"/>
        </w:rPr>
        <w:t>:</w:t>
      </w:r>
    </w:p>
    <w:p w:rsidR="00AC5575" w:rsidRDefault="00AC5575" w:rsidP="00AC5575">
      <w:pPr>
        <w:shd w:val="clear" w:color="auto" w:fill="FFFFFF"/>
        <w:spacing w:line="360" w:lineRule="auto"/>
        <w:ind w:firstLine="709"/>
        <w:jc w:val="both"/>
        <w:rPr>
          <w:color w:val="000000"/>
          <w:sz w:val="28"/>
          <w:szCs w:val="28"/>
        </w:rPr>
      </w:pPr>
      <w:r>
        <w:rPr>
          <w:color w:val="000000"/>
          <w:spacing w:val="4"/>
          <w:sz w:val="28"/>
          <w:szCs w:val="28"/>
        </w:rPr>
        <w:t>–</w:t>
      </w:r>
      <w:r>
        <w:rPr>
          <w:color w:val="000000"/>
          <w:sz w:val="28"/>
          <w:szCs w:val="28"/>
        </w:rPr>
        <w:t xml:space="preserve"> </w:t>
      </w:r>
      <w:r w:rsidRPr="00D03A86">
        <w:rPr>
          <w:color w:val="000000"/>
          <w:sz w:val="28"/>
          <w:szCs w:val="28"/>
        </w:rPr>
        <w:t xml:space="preserve">получение первичных профессиональных </w:t>
      </w:r>
      <w:proofErr w:type="gramStart"/>
      <w:r w:rsidRPr="00D03A86">
        <w:rPr>
          <w:color w:val="000000"/>
          <w:sz w:val="28"/>
          <w:szCs w:val="28"/>
        </w:rPr>
        <w:t>умении</w:t>
      </w:r>
      <w:proofErr w:type="gramEnd"/>
      <w:r w:rsidRPr="00D03A86">
        <w:rPr>
          <w:color w:val="000000"/>
          <w:sz w:val="28"/>
          <w:szCs w:val="28"/>
        </w:rPr>
        <w:t xml:space="preserve"> и навыков</w:t>
      </w:r>
      <w:r w:rsidRPr="00F64B7F">
        <w:rPr>
          <w:color w:val="000000"/>
          <w:sz w:val="28"/>
          <w:szCs w:val="28"/>
        </w:rPr>
        <w:t xml:space="preserve"> </w:t>
      </w:r>
      <w:r w:rsidRPr="00D03A86">
        <w:rPr>
          <w:color w:val="000000"/>
          <w:sz w:val="28"/>
          <w:szCs w:val="28"/>
        </w:rPr>
        <w:t>по направлению подготовки, а</w:t>
      </w:r>
      <w:r>
        <w:rPr>
          <w:color w:val="000000"/>
          <w:sz w:val="28"/>
          <w:szCs w:val="28"/>
        </w:rPr>
        <w:t xml:space="preserve"> </w:t>
      </w:r>
      <w:r w:rsidRPr="00D03A86">
        <w:rPr>
          <w:color w:val="000000"/>
          <w:sz w:val="28"/>
          <w:szCs w:val="28"/>
        </w:rPr>
        <w:t>также умений и навыков научно-исследовательской деятельности;</w:t>
      </w:r>
    </w:p>
    <w:p w:rsidR="00AC5575" w:rsidRDefault="00AC5575" w:rsidP="00AC5575">
      <w:pPr>
        <w:shd w:val="clear" w:color="auto" w:fill="FFFFFF"/>
        <w:spacing w:line="360" w:lineRule="auto"/>
        <w:ind w:firstLine="709"/>
        <w:jc w:val="both"/>
        <w:rPr>
          <w:color w:val="000000"/>
          <w:sz w:val="28"/>
          <w:szCs w:val="28"/>
        </w:rPr>
      </w:pPr>
      <w:r>
        <w:rPr>
          <w:color w:val="000000"/>
          <w:spacing w:val="4"/>
          <w:sz w:val="28"/>
          <w:szCs w:val="28"/>
        </w:rPr>
        <w:t>–</w:t>
      </w:r>
      <w:r>
        <w:rPr>
          <w:color w:val="000000"/>
          <w:sz w:val="28"/>
          <w:szCs w:val="28"/>
        </w:rPr>
        <w:t xml:space="preserve"> </w:t>
      </w:r>
      <w:r w:rsidRPr="00D03A86">
        <w:rPr>
          <w:color w:val="000000"/>
          <w:sz w:val="28"/>
          <w:szCs w:val="28"/>
        </w:rPr>
        <w:t>ознакомление с основными видами и</w:t>
      </w:r>
      <w:r>
        <w:rPr>
          <w:color w:val="000000"/>
          <w:sz w:val="28"/>
          <w:szCs w:val="28"/>
        </w:rPr>
        <w:t xml:space="preserve"> </w:t>
      </w:r>
      <w:r w:rsidRPr="00D03A86">
        <w:rPr>
          <w:color w:val="000000"/>
          <w:sz w:val="28"/>
          <w:szCs w:val="28"/>
        </w:rPr>
        <w:t>задачами будущей</w:t>
      </w:r>
      <w:r>
        <w:rPr>
          <w:color w:val="000000"/>
          <w:sz w:val="28"/>
          <w:szCs w:val="28"/>
        </w:rPr>
        <w:t xml:space="preserve"> профессиональной деятельности;</w:t>
      </w:r>
    </w:p>
    <w:p w:rsidR="00AC5575" w:rsidRPr="007172C7" w:rsidRDefault="00AC5575" w:rsidP="00AC5575">
      <w:pPr>
        <w:shd w:val="clear" w:color="auto" w:fill="FFFFFF"/>
        <w:spacing w:line="360" w:lineRule="auto"/>
        <w:ind w:firstLine="709"/>
        <w:jc w:val="both"/>
        <w:rPr>
          <w:color w:val="000000"/>
          <w:sz w:val="28"/>
          <w:szCs w:val="28"/>
        </w:rPr>
      </w:pPr>
      <w:r>
        <w:rPr>
          <w:color w:val="000000"/>
          <w:spacing w:val="4"/>
          <w:sz w:val="28"/>
          <w:szCs w:val="28"/>
        </w:rPr>
        <w:t>–</w:t>
      </w:r>
      <w:r w:rsidRPr="007172C7">
        <w:rPr>
          <w:color w:val="000000"/>
          <w:sz w:val="28"/>
          <w:szCs w:val="28"/>
        </w:rPr>
        <w:t xml:space="preserve"> углубление и закрепление знаний полученных в процессе теоретического обучения;</w:t>
      </w:r>
    </w:p>
    <w:p w:rsidR="00AC5575" w:rsidRPr="007172C7" w:rsidRDefault="00AC5575" w:rsidP="00AC5575">
      <w:pPr>
        <w:shd w:val="clear" w:color="auto" w:fill="FFFFFF"/>
        <w:spacing w:line="360" w:lineRule="auto"/>
        <w:ind w:firstLine="709"/>
        <w:jc w:val="both"/>
        <w:rPr>
          <w:color w:val="000000"/>
          <w:sz w:val="28"/>
          <w:szCs w:val="28"/>
        </w:rPr>
      </w:pPr>
      <w:r>
        <w:rPr>
          <w:color w:val="000000"/>
          <w:spacing w:val="4"/>
          <w:sz w:val="28"/>
          <w:szCs w:val="28"/>
        </w:rPr>
        <w:t>–</w:t>
      </w:r>
      <w:r w:rsidRPr="007172C7">
        <w:rPr>
          <w:color w:val="000000"/>
          <w:sz w:val="28"/>
          <w:szCs w:val="28"/>
        </w:rPr>
        <w:t xml:space="preserve"> приобретение профессионального опыта по юридической специ</w:t>
      </w:r>
      <w:r>
        <w:rPr>
          <w:color w:val="000000"/>
          <w:sz w:val="28"/>
          <w:szCs w:val="28"/>
        </w:rPr>
        <w:t>альности.</w:t>
      </w:r>
    </w:p>
    <w:p w:rsidR="00AC5575" w:rsidRPr="00D937D0" w:rsidRDefault="00AC5575" w:rsidP="00AC5575">
      <w:pPr>
        <w:shd w:val="clear" w:color="auto" w:fill="FFFFFF"/>
        <w:spacing w:line="360" w:lineRule="auto"/>
        <w:ind w:firstLine="709"/>
        <w:jc w:val="both"/>
        <w:rPr>
          <w:color w:val="000000"/>
          <w:sz w:val="28"/>
          <w:szCs w:val="28"/>
        </w:rPr>
      </w:pPr>
      <w:r w:rsidRPr="00D937D0">
        <w:rPr>
          <w:color w:val="000000"/>
          <w:sz w:val="28"/>
          <w:szCs w:val="28"/>
        </w:rPr>
        <w:t xml:space="preserve">Целью прохождения практики является достижение планируемых результатов обучения при прохождении практики, соотнесенных с планируемыми результатами освоения образовательной программы: </w:t>
      </w:r>
    </w:p>
    <w:p w:rsidR="00AC5575" w:rsidRPr="00D937D0" w:rsidRDefault="00AC5575" w:rsidP="00AC5575">
      <w:pPr>
        <w:shd w:val="clear" w:color="auto" w:fill="FFFFFF"/>
        <w:spacing w:line="360" w:lineRule="auto"/>
        <w:ind w:firstLine="709"/>
        <w:jc w:val="both"/>
        <w:rPr>
          <w:color w:val="000000"/>
          <w:sz w:val="28"/>
          <w:szCs w:val="28"/>
        </w:rPr>
      </w:pPr>
      <w:r w:rsidRPr="00D937D0">
        <w:rPr>
          <w:color w:val="000000"/>
          <w:sz w:val="28"/>
          <w:szCs w:val="28"/>
        </w:rPr>
        <w:t>знания:</w:t>
      </w:r>
    </w:p>
    <w:p w:rsidR="00AC5575" w:rsidRPr="00D937D0" w:rsidRDefault="00AC5575" w:rsidP="00AC5575">
      <w:pPr>
        <w:shd w:val="clear" w:color="auto" w:fill="FFFFFF"/>
        <w:spacing w:line="360" w:lineRule="auto"/>
        <w:ind w:firstLine="709"/>
        <w:jc w:val="both"/>
        <w:rPr>
          <w:color w:val="000000"/>
          <w:sz w:val="28"/>
          <w:szCs w:val="28"/>
        </w:rPr>
      </w:pPr>
      <w:r w:rsidRPr="00D937D0">
        <w:rPr>
          <w:i/>
          <w:color w:val="000000"/>
          <w:sz w:val="28"/>
          <w:szCs w:val="28"/>
        </w:rPr>
        <w:t>на уровне представлений</w:t>
      </w:r>
      <w:r w:rsidRPr="00D937D0">
        <w:rPr>
          <w:color w:val="000000"/>
          <w:sz w:val="28"/>
          <w:szCs w:val="28"/>
        </w:rPr>
        <w:t>: об общих целях и задачах деятельности законодательных и правоприменительных органов;</w:t>
      </w:r>
    </w:p>
    <w:p w:rsidR="00AC5575" w:rsidRPr="00D937D0" w:rsidRDefault="00AC5575" w:rsidP="00AC5575">
      <w:pPr>
        <w:shd w:val="clear" w:color="auto" w:fill="FFFFFF"/>
        <w:spacing w:line="360" w:lineRule="auto"/>
        <w:ind w:firstLine="709"/>
        <w:jc w:val="both"/>
        <w:rPr>
          <w:color w:val="000000"/>
          <w:sz w:val="28"/>
          <w:szCs w:val="28"/>
        </w:rPr>
      </w:pPr>
      <w:r w:rsidRPr="00D937D0">
        <w:rPr>
          <w:i/>
          <w:color w:val="000000"/>
          <w:sz w:val="28"/>
          <w:szCs w:val="28"/>
        </w:rPr>
        <w:t xml:space="preserve"> на уровне воспроизведения</w:t>
      </w:r>
      <w:r w:rsidRPr="00D937D0">
        <w:rPr>
          <w:color w:val="000000"/>
          <w:sz w:val="28"/>
          <w:szCs w:val="28"/>
        </w:rPr>
        <w:t>: положения уголовного, уголовно-процессуального, административного законодательства, структура и организация работы органа по месту прохождения практики, его задачи;</w:t>
      </w:r>
    </w:p>
    <w:p w:rsidR="00AC5575" w:rsidRPr="00D937D0" w:rsidRDefault="00AC5575" w:rsidP="00AC5575">
      <w:pPr>
        <w:shd w:val="clear" w:color="auto" w:fill="FFFFFF"/>
        <w:spacing w:line="360" w:lineRule="auto"/>
        <w:ind w:firstLine="709"/>
        <w:jc w:val="both"/>
        <w:rPr>
          <w:color w:val="000000"/>
          <w:sz w:val="28"/>
          <w:szCs w:val="28"/>
        </w:rPr>
      </w:pPr>
      <w:r w:rsidRPr="00D937D0">
        <w:rPr>
          <w:i/>
          <w:color w:val="000000"/>
          <w:sz w:val="28"/>
          <w:szCs w:val="28"/>
        </w:rPr>
        <w:t>на уровне понимания</w:t>
      </w:r>
      <w:r w:rsidRPr="00D937D0">
        <w:rPr>
          <w:color w:val="000000"/>
          <w:sz w:val="28"/>
          <w:szCs w:val="28"/>
        </w:rPr>
        <w:t>: порядок работы правоприменительного органа, методика работы, средства и способы, специфика деятельности правоприменительного органа;</w:t>
      </w:r>
    </w:p>
    <w:p w:rsidR="00AC5575" w:rsidRPr="00D937D0" w:rsidRDefault="00AC5575" w:rsidP="00AC5575">
      <w:pPr>
        <w:shd w:val="clear" w:color="auto" w:fill="FFFFFF"/>
        <w:spacing w:line="360" w:lineRule="auto"/>
        <w:ind w:firstLine="709"/>
        <w:jc w:val="both"/>
        <w:rPr>
          <w:color w:val="000000"/>
          <w:sz w:val="28"/>
          <w:szCs w:val="28"/>
        </w:rPr>
      </w:pPr>
      <w:r>
        <w:rPr>
          <w:color w:val="000000"/>
          <w:sz w:val="28"/>
          <w:szCs w:val="28"/>
        </w:rPr>
        <w:t>умения:</w:t>
      </w:r>
    </w:p>
    <w:p w:rsidR="00AC5575" w:rsidRPr="00D937D0" w:rsidRDefault="00AC5575" w:rsidP="00AC5575">
      <w:pPr>
        <w:shd w:val="clear" w:color="auto" w:fill="FFFFFF"/>
        <w:spacing w:line="360" w:lineRule="auto"/>
        <w:ind w:firstLine="709"/>
        <w:jc w:val="both"/>
        <w:rPr>
          <w:color w:val="000000"/>
          <w:sz w:val="28"/>
          <w:szCs w:val="28"/>
        </w:rPr>
      </w:pPr>
      <w:r w:rsidRPr="00D937D0">
        <w:rPr>
          <w:i/>
          <w:color w:val="000000"/>
          <w:sz w:val="28"/>
          <w:szCs w:val="28"/>
        </w:rPr>
        <w:t>теоретические</w:t>
      </w:r>
      <w:r>
        <w:rPr>
          <w:color w:val="000000"/>
          <w:sz w:val="28"/>
          <w:szCs w:val="28"/>
        </w:rPr>
        <w:t>:</w:t>
      </w:r>
      <w:r w:rsidRPr="00D937D0">
        <w:rPr>
          <w:color w:val="000000"/>
          <w:sz w:val="28"/>
          <w:szCs w:val="28"/>
        </w:rPr>
        <w:t xml:space="preserve"> использование положений теории уголовно</w:t>
      </w:r>
      <w:r>
        <w:rPr>
          <w:color w:val="000000"/>
          <w:sz w:val="28"/>
          <w:szCs w:val="28"/>
        </w:rPr>
        <w:t>го</w:t>
      </w:r>
      <w:r w:rsidRPr="00D937D0">
        <w:rPr>
          <w:color w:val="000000"/>
          <w:sz w:val="28"/>
          <w:szCs w:val="28"/>
        </w:rPr>
        <w:t xml:space="preserve"> </w:t>
      </w:r>
      <w:r>
        <w:rPr>
          <w:color w:val="000000"/>
          <w:sz w:val="28"/>
          <w:szCs w:val="28"/>
        </w:rPr>
        <w:t>права</w:t>
      </w:r>
      <w:r w:rsidRPr="00D937D0">
        <w:rPr>
          <w:color w:val="000000"/>
          <w:sz w:val="28"/>
          <w:szCs w:val="28"/>
        </w:rPr>
        <w:t xml:space="preserve">, основные позиции уголовного судопроизводства; изучение сформированной судебной практики по уголовным делам, </w:t>
      </w:r>
      <w:r w:rsidRPr="00D937D0">
        <w:rPr>
          <w:color w:val="000000"/>
          <w:sz w:val="28"/>
          <w:szCs w:val="28"/>
        </w:rPr>
        <w:lastRenderedPageBreak/>
        <w:t>направлений правовой оценки конкретных категорий деяний правоохранительными органами;</w:t>
      </w:r>
    </w:p>
    <w:p w:rsidR="00AC5575" w:rsidRPr="00D937D0" w:rsidRDefault="00AC5575" w:rsidP="00AC5575">
      <w:pPr>
        <w:shd w:val="clear" w:color="auto" w:fill="FFFFFF"/>
        <w:spacing w:line="360" w:lineRule="auto"/>
        <w:ind w:firstLine="709"/>
        <w:jc w:val="both"/>
        <w:rPr>
          <w:color w:val="000000"/>
          <w:sz w:val="28"/>
          <w:szCs w:val="28"/>
        </w:rPr>
      </w:pPr>
      <w:r w:rsidRPr="00D937D0">
        <w:rPr>
          <w:i/>
          <w:color w:val="000000"/>
          <w:sz w:val="28"/>
          <w:szCs w:val="28"/>
        </w:rPr>
        <w:t>практические</w:t>
      </w:r>
      <w:r w:rsidRPr="00D937D0">
        <w:rPr>
          <w:color w:val="000000"/>
          <w:sz w:val="28"/>
          <w:szCs w:val="28"/>
        </w:rPr>
        <w:t xml:space="preserve">: толковать уголовный закон, уголовно-процессуальный закон и иные законодательные акты; принимать обоснованные решения и разрабатывать оптимальную программу деятельности по обеспечению эффективного </w:t>
      </w:r>
      <w:proofErr w:type="spellStart"/>
      <w:r w:rsidRPr="00D937D0">
        <w:rPr>
          <w:color w:val="000000"/>
          <w:sz w:val="28"/>
          <w:szCs w:val="28"/>
        </w:rPr>
        <w:t>правоприменения</w:t>
      </w:r>
      <w:proofErr w:type="spellEnd"/>
      <w:r w:rsidRPr="00D937D0">
        <w:rPr>
          <w:color w:val="000000"/>
          <w:sz w:val="28"/>
          <w:szCs w:val="28"/>
        </w:rPr>
        <w:t xml:space="preserve"> в сфере уголовного судопроизводства; осуществлять предупреждение преступлений, вырабатывать рекомендации по выявлению и  устранению причин и условий, способствующих совершению преступления</w:t>
      </w:r>
      <w:r>
        <w:rPr>
          <w:color w:val="000000"/>
          <w:sz w:val="28"/>
          <w:szCs w:val="28"/>
        </w:rPr>
        <w:t>;</w:t>
      </w:r>
    </w:p>
    <w:p w:rsidR="00AC5575" w:rsidRDefault="00AC5575" w:rsidP="00AC5575">
      <w:pPr>
        <w:shd w:val="clear" w:color="auto" w:fill="FFFFFF"/>
        <w:spacing w:line="360" w:lineRule="auto"/>
        <w:ind w:firstLine="709"/>
        <w:jc w:val="both"/>
        <w:rPr>
          <w:color w:val="000000"/>
          <w:sz w:val="28"/>
          <w:szCs w:val="28"/>
        </w:rPr>
      </w:pPr>
      <w:r w:rsidRPr="00D937D0">
        <w:rPr>
          <w:i/>
          <w:color w:val="000000"/>
          <w:sz w:val="28"/>
          <w:szCs w:val="28"/>
        </w:rPr>
        <w:t>навыки</w:t>
      </w:r>
      <w:r w:rsidRPr="00D937D0">
        <w:rPr>
          <w:color w:val="000000"/>
          <w:sz w:val="28"/>
          <w:szCs w:val="28"/>
        </w:rPr>
        <w:t>: работы с УК и УПК РФ, иной нормативной правовой базой, постановлениями Пленума Верховного Суда РФ; владения и использования уголовно-правовой терминологии; применения правил толкования закона и квалификации преступлений; использования методики сбора и анализа нормативной и фактической информации, имеющей значение для реализации правовых норм в соответствующих сферах профессиональной деятельности.</w:t>
      </w:r>
    </w:p>
    <w:p w:rsidR="00AC5575" w:rsidRPr="002C1642" w:rsidRDefault="00AC5575" w:rsidP="00AC5575">
      <w:pPr>
        <w:spacing w:line="360" w:lineRule="auto"/>
        <w:ind w:firstLine="709"/>
        <w:jc w:val="both"/>
        <w:rPr>
          <w:sz w:val="28"/>
          <w:szCs w:val="28"/>
        </w:rPr>
      </w:pPr>
      <w:r>
        <w:rPr>
          <w:sz w:val="28"/>
          <w:szCs w:val="28"/>
        </w:rPr>
        <w:t>О</w:t>
      </w:r>
      <w:r w:rsidRPr="002C1642">
        <w:rPr>
          <w:sz w:val="28"/>
          <w:szCs w:val="28"/>
        </w:rPr>
        <w:t xml:space="preserve">бщими задачами учебной практики </w:t>
      </w:r>
      <w:r>
        <w:rPr>
          <w:sz w:val="28"/>
          <w:szCs w:val="28"/>
        </w:rPr>
        <w:t>являются</w:t>
      </w:r>
      <w:r w:rsidRPr="002C1642">
        <w:rPr>
          <w:sz w:val="28"/>
          <w:szCs w:val="28"/>
        </w:rPr>
        <w:t>:</w:t>
      </w:r>
    </w:p>
    <w:p w:rsidR="00AC5575" w:rsidRPr="002C1642" w:rsidRDefault="00AC5575" w:rsidP="00AC5575">
      <w:pPr>
        <w:spacing w:line="360" w:lineRule="auto"/>
        <w:ind w:firstLine="709"/>
        <w:jc w:val="both"/>
        <w:rPr>
          <w:sz w:val="28"/>
          <w:szCs w:val="28"/>
        </w:rPr>
      </w:pPr>
      <w:r>
        <w:rPr>
          <w:color w:val="000000"/>
          <w:spacing w:val="4"/>
          <w:sz w:val="28"/>
          <w:szCs w:val="28"/>
        </w:rPr>
        <w:t>–</w:t>
      </w:r>
      <w:r w:rsidRPr="002C1642">
        <w:rPr>
          <w:sz w:val="28"/>
          <w:szCs w:val="28"/>
        </w:rPr>
        <w:t xml:space="preserve"> закрепление и расширение теоретически</w:t>
      </w:r>
      <w:r>
        <w:rPr>
          <w:sz w:val="28"/>
          <w:szCs w:val="28"/>
        </w:rPr>
        <w:t>х знаний и умений, приобрете</w:t>
      </w:r>
      <w:r w:rsidRPr="002C1642">
        <w:rPr>
          <w:sz w:val="28"/>
          <w:szCs w:val="28"/>
        </w:rPr>
        <w:t xml:space="preserve">нных </w:t>
      </w:r>
      <w:proofErr w:type="gramStart"/>
      <w:r>
        <w:rPr>
          <w:sz w:val="28"/>
          <w:szCs w:val="28"/>
        </w:rPr>
        <w:t>обучающимися</w:t>
      </w:r>
      <w:proofErr w:type="gramEnd"/>
      <w:r w:rsidRPr="002C1642">
        <w:rPr>
          <w:sz w:val="28"/>
          <w:szCs w:val="28"/>
        </w:rPr>
        <w:t xml:space="preserve"> </w:t>
      </w:r>
      <w:r>
        <w:rPr>
          <w:sz w:val="28"/>
          <w:szCs w:val="28"/>
        </w:rPr>
        <w:t xml:space="preserve">в рамках </w:t>
      </w:r>
      <w:r>
        <w:rPr>
          <w:rStyle w:val="a9"/>
          <w:color w:val="000000"/>
          <w:sz w:val="28"/>
          <w:szCs w:val="28"/>
        </w:rPr>
        <w:t>специальных дисциплин</w:t>
      </w:r>
      <w:r w:rsidRPr="002C1642">
        <w:rPr>
          <w:sz w:val="28"/>
          <w:szCs w:val="28"/>
        </w:rPr>
        <w:t xml:space="preserve"> в</w:t>
      </w:r>
      <w:r>
        <w:rPr>
          <w:sz w:val="28"/>
          <w:szCs w:val="28"/>
        </w:rPr>
        <w:t xml:space="preserve"> </w:t>
      </w:r>
      <w:r w:rsidRPr="002C1642">
        <w:rPr>
          <w:sz w:val="28"/>
          <w:szCs w:val="28"/>
        </w:rPr>
        <w:t>предшествующий период обучения;</w:t>
      </w:r>
    </w:p>
    <w:p w:rsidR="00AC5575" w:rsidRPr="002C1642" w:rsidRDefault="00AC5575" w:rsidP="00AC5575">
      <w:pPr>
        <w:spacing w:line="360" w:lineRule="auto"/>
        <w:ind w:firstLine="709"/>
        <w:jc w:val="both"/>
        <w:rPr>
          <w:sz w:val="28"/>
          <w:szCs w:val="28"/>
        </w:rPr>
      </w:pPr>
      <w:r>
        <w:rPr>
          <w:color w:val="000000"/>
          <w:spacing w:val="4"/>
          <w:sz w:val="28"/>
          <w:szCs w:val="28"/>
        </w:rPr>
        <w:t>–</w:t>
      </w:r>
      <w:r w:rsidRPr="002C1642">
        <w:rPr>
          <w:sz w:val="28"/>
          <w:szCs w:val="28"/>
        </w:rPr>
        <w:t xml:space="preserve"> формирование представлений о работе </w:t>
      </w:r>
      <w:r w:rsidRPr="007172C7">
        <w:rPr>
          <w:color w:val="000000"/>
          <w:spacing w:val="8"/>
          <w:sz w:val="28"/>
          <w:szCs w:val="28"/>
        </w:rPr>
        <w:t>специалистов отдельных структурных подразделений в судебных и иных правоприменительных органах</w:t>
      </w:r>
      <w:r w:rsidRPr="002C1642">
        <w:rPr>
          <w:sz w:val="28"/>
          <w:szCs w:val="28"/>
        </w:rPr>
        <w:t>, а также стиле профессионального</w:t>
      </w:r>
      <w:r>
        <w:rPr>
          <w:sz w:val="28"/>
          <w:szCs w:val="28"/>
        </w:rPr>
        <w:t xml:space="preserve"> </w:t>
      </w:r>
      <w:r w:rsidRPr="002C1642">
        <w:rPr>
          <w:sz w:val="28"/>
          <w:szCs w:val="28"/>
        </w:rPr>
        <w:t>поведения и профессиональной этике</w:t>
      </w:r>
      <w:r w:rsidRPr="00E74987">
        <w:rPr>
          <w:rStyle w:val="a9"/>
          <w:b/>
          <w:color w:val="000000"/>
          <w:sz w:val="28"/>
          <w:szCs w:val="28"/>
        </w:rPr>
        <w:t xml:space="preserve"> </w:t>
      </w:r>
      <w:r w:rsidRPr="00E74987">
        <w:rPr>
          <w:rStyle w:val="a9"/>
          <w:color w:val="000000"/>
          <w:sz w:val="28"/>
          <w:szCs w:val="28"/>
        </w:rPr>
        <w:t>с учетом специфики избранного профиля</w:t>
      </w:r>
      <w:r w:rsidRPr="002C1642">
        <w:rPr>
          <w:sz w:val="28"/>
          <w:szCs w:val="28"/>
        </w:rPr>
        <w:t>;</w:t>
      </w:r>
    </w:p>
    <w:p w:rsidR="00AC5575" w:rsidRPr="002C1642" w:rsidRDefault="00AC5575" w:rsidP="00AC5575">
      <w:pPr>
        <w:spacing w:line="360" w:lineRule="auto"/>
        <w:ind w:firstLine="709"/>
        <w:jc w:val="both"/>
        <w:rPr>
          <w:sz w:val="28"/>
          <w:szCs w:val="28"/>
        </w:rPr>
      </w:pPr>
      <w:r>
        <w:rPr>
          <w:color w:val="000000"/>
          <w:spacing w:val="4"/>
          <w:sz w:val="28"/>
          <w:szCs w:val="28"/>
        </w:rPr>
        <w:t>–</w:t>
      </w:r>
      <w:r w:rsidRPr="002C1642">
        <w:rPr>
          <w:sz w:val="28"/>
          <w:szCs w:val="28"/>
        </w:rPr>
        <w:t xml:space="preserve"> приобретение практического опыта работы в ком</w:t>
      </w:r>
      <w:r>
        <w:rPr>
          <w:sz w:val="28"/>
          <w:szCs w:val="28"/>
        </w:rPr>
        <w:t>а</w:t>
      </w:r>
      <w:r w:rsidRPr="002C1642">
        <w:rPr>
          <w:sz w:val="28"/>
          <w:szCs w:val="28"/>
        </w:rPr>
        <w:t>нде;</w:t>
      </w:r>
    </w:p>
    <w:p w:rsidR="00AC5575" w:rsidRDefault="00AC5575" w:rsidP="00AC5575">
      <w:pPr>
        <w:spacing w:line="360" w:lineRule="auto"/>
        <w:ind w:firstLine="709"/>
        <w:jc w:val="both"/>
        <w:rPr>
          <w:sz w:val="28"/>
          <w:szCs w:val="28"/>
        </w:rPr>
      </w:pPr>
      <w:r>
        <w:rPr>
          <w:color w:val="000000"/>
          <w:spacing w:val="4"/>
          <w:sz w:val="28"/>
          <w:szCs w:val="28"/>
        </w:rPr>
        <w:t>–</w:t>
      </w:r>
      <w:r w:rsidRPr="002C1642">
        <w:rPr>
          <w:sz w:val="28"/>
          <w:szCs w:val="28"/>
        </w:rPr>
        <w:t xml:space="preserve"> подготовка </w:t>
      </w:r>
      <w:r>
        <w:rPr>
          <w:sz w:val="28"/>
          <w:szCs w:val="28"/>
        </w:rPr>
        <w:t xml:space="preserve">обучающихся </w:t>
      </w:r>
      <w:r w:rsidRPr="002C1642">
        <w:rPr>
          <w:sz w:val="28"/>
          <w:szCs w:val="28"/>
        </w:rPr>
        <w:t xml:space="preserve">к последующему осознанному изучению профессиональных, в </w:t>
      </w:r>
      <w:r>
        <w:rPr>
          <w:sz w:val="28"/>
          <w:szCs w:val="28"/>
        </w:rPr>
        <w:t>том числе профильных дисциплин.</w:t>
      </w:r>
    </w:p>
    <w:p w:rsidR="00AC5575" w:rsidRDefault="00AC5575" w:rsidP="00AC5575">
      <w:pPr>
        <w:spacing w:line="360" w:lineRule="auto"/>
        <w:ind w:firstLine="709"/>
        <w:jc w:val="both"/>
        <w:rPr>
          <w:b/>
          <w:bCs/>
          <w:color w:val="000000"/>
          <w:sz w:val="28"/>
          <w:szCs w:val="28"/>
        </w:rPr>
      </w:pPr>
      <w:r>
        <w:rPr>
          <w:b/>
          <w:bCs/>
          <w:color w:val="000000"/>
          <w:sz w:val="28"/>
          <w:szCs w:val="28"/>
        </w:rPr>
        <w:br w:type="page"/>
      </w:r>
      <w:r>
        <w:rPr>
          <w:b/>
          <w:bCs/>
          <w:color w:val="000000"/>
          <w:sz w:val="28"/>
          <w:szCs w:val="28"/>
        </w:rPr>
        <w:lastRenderedPageBreak/>
        <w:t>2</w:t>
      </w:r>
      <w:r w:rsidRPr="007172C7">
        <w:rPr>
          <w:b/>
          <w:bCs/>
          <w:color w:val="000000"/>
          <w:sz w:val="28"/>
          <w:szCs w:val="28"/>
        </w:rPr>
        <w:t xml:space="preserve">. </w:t>
      </w:r>
      <w:r>
        <w:rPr>
          <w:b/>
          <w:bCs/>
          <w:color w:val="000000"/>
          <w:sz w:val="28"/>
          <w:szCs w:val="28"/>
        </w:rPr>
        <w:t>ВИД ПРАКТИКИ, СПОСОБ И ФОРМА ЕЕ ПРОВЕДЕНИЯ</w:t>
      </w:r>
    </w:p>
    <w:p w:rsidR="00AC5575" w:rsidRDefault="00AC5575" w:rsidP="00AC5575">
      <w:pPr>
        <w:spacing w:line="360" w:lineRule="auto"/>
        <w:ind w:firstLine="709"/>
        <w:jc w:val="both"/>
        <w:rPr>
          <w:bCs/>
          <w:color w:val="000000"/>
          <w:sz w:val="28"/>
          <w:szCs w:val="28"/>
        </w:rPr>
      </w:pPr>
      <w:r>
        <w:rPr>
          <w:bCs/>
          <w:color w:val="000000"/>
          <w:sz w:val="28"/>
          <w:szCs w:val="28"/>
        </w:rPr>
        <w:t xml:space="preserve">Настоящая </w:t>
      </w:r>
      <w:r w:rsidRPr="00911709">
        <w:rPr>
          <w:bCs/>
          <w:color w:val="000000"/>
          <w:sz w:val="28"/>
          <w:szCs w:val="28"/>
        </w:rPr>
        <w:t xml:space="preserve">программа подготовлена для прохождения </w:t>
      </w:r>
      <w:proofErr w:type="gramStart"/>
      <w:r w:rsidRPr="00911709">
        <w:rPr>
          <w:bCs/>
          <w:color w:val="000000"/>
          <w:sz w:val="28"/>
          <w:szCs w:val="28"/>
        </w:rPr>
        <w:t>обучающимися</w:t>
      </w:r>
      <w:proofErr w:type="gramEnd"/>
      <w:r w:rsidRPr="00911709">
        <w:rPr>
          <w:bCs/>
          <w:color w:val="000000"/>
          <w:sz w:val="28"/>
          <w:szCs w:val="28"/>
        </w:rPr>
        <w:t xml:space="preserve"> </w:t>
      </w:r>
      <w:r>
        <w:rPr>
          <w:bCs/>
          <w:color w:val="000000"/>
          <w:sz w:val="28"/>
          <w:szCs w:val="28"/>
        </w:rPr>
        <w:t>учебной практики.</w:t>
      </w:r>
    </w:p>
    <w:p w:rsidR="00AC5575" w:rsidRDefault="00AC5575" w:rsidP="00AC5575">
      <w:pPr>
        <w:spacing w:line="360" w:lineRule="auto"/>
        <w:ind w:firstLine="709"/>
        <w:jc w:val="both"/>
        <w:rPr>
          <w:bCs/>
          <w:color w:val="000000"/>
          <w:sz w:val="28"/>
          <w:szCs w:val="28"/>
        </w:rPr>
      </w:pPr>
      <w:r>
        <w:rPr>
          <w:bCs/>
          <w:color w:val="000000"/>
          <w:sz w:val="28"/>
          <w:szCs w:val="28"/>
        </w:rPr>
        <w:t xml:space="preserve">Вид практики: </w:t>
      </w:r>
      <w:proofErr w:type="gramStart"/>
      <w:r>
        <w:rPr>
          <w:bCs/>
          <w:color w:val="000000"/>
          <w:sz w:val="28"/>
          <w:szCs w:val="28"/>
        </w:rPr>
        <w:t>учебная</w:t>
      </w:r>
      <w:proofErr w:type="gramEnd"/>
      <w:r>
        <w:rPr>
          <w:bCs/>
          <w:color w:val="000000"/>
          <w:sz w:val="28"/>
          <w:szCs w:val="28"/>
        </w:rPr>
        <w:t>.</w:t>
      </w:r>
    </w:p>
    <w:p w:rsidR="00AC5575" w:rsidRDefault="00AC5575" w:rsidP="00AC5575">
      <w:pPr>
        <w:spacing w:line="360" w:lineRule="auto"/>
        <w:ind w:firstLine="709"/>
        <w:jc w:val="both"/>
        <w:rPr>
          <w:bCs/>
          <w:color w:val="000000"/>
          <w:sz w:val="28"/>
          <w:szCs w:val="28"/>
        </w:rPr>
      </w:pPr>
      <w:r>
        <w:rPr>
          <w:bCs/>
          <w:color w:val="000000"/>
          <w:sz w:val="28"/>
          <w:szCs w:val="28"/>
        </w:rPr>
        <w:t>Способ проведения практики: стационарная, выездная.</w:t>
      </w:r>
    </w:p>
    <w:p w:rsidR="00AC5575" w:rsidRDefault="00AC5575" w:rsidP="00AC5575">
      <w:pPr>
        <w:spacing w:line="360" w:lineRule="auto"/>
        <w:ind w:firstLine="709"/>
        <w:jc w:val="both"/>
        <w:rPr>
          <w:bCs/>
          <w:color w:val="000000"/>
          <w:sz w:val="28"/>
          <w:szCs w:val="28"/>
        </w:rPr>
      </w:pPr>
      <w:r w:rsidRPr="00F1580A">
        <w:rPr>
          <w:bCs/>
          <w:color w:val="000000"/>
          <w:sz w:val="28"/>
          <w:szCs w:val="28"/>
        </w:rPr>
        <w:t xml:space="preserve">Стационарной является практика, которая проводится в Университете либо в профильной организации, расположенной на территории населенного пункта, в </w:t>
      </w:r>
      <w:r>
        <w:rPr>
          <w:bCs/>
          <w:color w:val="000000"/>
          <w:sz w:val="28"/>
          <w:szCs w:val="28"/>
        </w:rPr>
        <w:t xml:space="preserve">котором расположен Университет. </w:t>
      </w:r>
      <w:r w:rsidRPr="00F1580A">
        <w:rPr>
          <w:bCs/>
          <w:color w:val="000000"/>
          <w:sz w:val="28"/>
          <w:szCs w:val="28"/>
        </w:rPr>
        <w:t>Выездной является практика, которая проводится вне населенного пункта, в котором распол</w:t>
      </w:r>
      <w:r>
        <w:rPr>
          <w:bCs/>
          <w:color w:val="000000"/>
          <w:sz w:val="28"/>
          <w:szCs w:val="28"/>
        </w:rPr>
        <w:t>ожен Университет.</w:t>
      </w:r>
    </w:p>
    <w:p w:rsidR="00AC5575" w:rsidRDefault="00AC5575" w:rsidP="00AC5575">
      <w:pPr>
        <w:spacing w:line="360" w:lineRule="auto"/>
        <w:ind w:firstLine="709"/>
        <w:jc w:val="both"/>
        <w:rPr>
          <w:bCs/>
          <w:color w:val="000000"/>
          <w:sz w:val="28"/>
          <w:szCs w:val="28"/>
        </w:rPr>
      </w:pPr>
      <w:r>
        <w:rPr>
          <w:bCs/>
          <w:color w:val="000000"/>
          <w:sz w:val="28"/>
          <w:szCs w:val="28"/>
        </w:rPr>
        <w:t>Форма проведения практики: дискретная.</w:t>
      </w:r>
    </w:p>
    <w:p w:rsidR="00AC5575" w:rsidRPr="005C582D" w:rsidRDefault="00AC5575" w:rsidP="00AC5575">
      <w:pPr>
        <w:spacing w:line="360" w:lineRule="auto"/>
        <w:ind w:firstLine="709"/>
        <w:jc w:val="both"/>
        <w:rPr>
          <w:bCs/>
          <w:color w:val="000000"/>
          <w:sz w:val="28"/>
          <w:szCs w:val="28"/>
        </w:rPr>
      </w:pPr>
      <w:r>
        <w:rPr>
          <w:bCs/>
          <w:color w:val="000000"/>
          <w:sz w:val="28"/>
          <w:szCs w:val="28"/>
        </w:rPr>
        <w:t>Дискретное проведение практики предполагает выделение</w:t>
      </w:r>
      <w:r w:rsidRPr="005C582D">
        <w:rPr>
          <w:bCs/>
          <w:color w:val="000000"/>
          <w:sz w:val="28"/>
          <w:szCs w:val="28"/>
        </w:rPr>
        <w:t xml:space="preserve"> в календарном учебном графике непрерывного периода учебного времени для проведения </w:t>
      </w:r>
      <w:r>
        <w:rPr>
          <w:bCs/>
          <w:color w:val="000000"/>
          <w:sz w:val="28"/>
          <w:szCs w:val="28"/>
        </w:rPr>
        <w:t xml:space="preserve">учебной </w:t>
      </w:r>
      <w:r w:rsidRPr="005C582D">
        <w:rPr>
          <w:bCs/>
          <w:color w:val="000000"/>
          <w:sz w:val="28"/>
          <w:szCs w:val="28"/>
        </w:rPr>
        <w:t>практик</w:t>
      </w:r>
      <w:r>
        <w:rPr>
          <w:bCs/>
          <w:color w:val="000000"/>
          <w:sz w:val="28"/>
          <w:szCs w:val="28"/>
        </w:rPr>
        <w:t>и, а также чередование</w:t>
      </w:r>
      <w:r w:rsidRPr="005C582D">
        <w:rPr>
          <w:bCs/>
          <w:color w:val="000000"/>
          <w:sz w:val="28"/>
          <w:szCs w:val="28"/>
        </w:rPr>
        <w:t xml:space="preserve"> периодов учебного времени для проведения </w:t>
      </w:r>
      <w:r>
        <w:rPr>
          <w:bCs/>
          <w:color w:val="000000"/>
          <w:sz w:val="28"/>
          <w:szCs w:val="28"/>
        </w:rPr>
        <w:t xml:space="preserve">учебной </w:t>
      </w:r>
      <w:r w:rsidRPr="005C582D">
        <w:rPr>
          <w:bCs/>
          <w:color w:val="000000"/>
          <w:sz w:val="28"/>
          <w:szCs w:val="28"/>
        </w:rPr>
        <w:t>практик</w:t>
      </w:r>
      <w:r>
        <w:rPr>
          <w:bCs/>
          <w:color w:val="000000"/>
          <w:sz w:val="28"/>
          <w:szCs w:val="28"/>
        </w:rPr>
        <w:t>и</w:t>
      </w:r>
      <w:r w:rsidRPr="005C582D">
        <w:rPr>
          <w:bCs/>
          <w:color w:val="000000"/>
          <w:sz w:val="28"/>
          <w:szCs w:val="28"/>
        </w:rPr>
        <w:t xml:space="preserve"> с периодами учебного времени для проведения теоретических занятий.</w:t>
      </w:r>
    </w:p>
    <w:p w:rsidR="00AC5575" w:rsidRDefault="00AC5575" w:rsidP="00AC5575">
      <w:pPr>
        <w:spacing w:line="360" w:lineRule="auto"/>
        <w:ind w:firstLine="709"/>
        <w:jc w:val="both"/>
        <w:rPr>
          <w:bCs/>
          <w:color w:val="000000"/>
          <w:sz w:val="28"/>
          <w:szCs w:val="28"/>
        </w:rPr>
      </w:pPr>
      <w:r w:rsidRPr="00200846">
        <w:rPr>
          <w:bCs/>
          <w:color w:val="000000"/>
          <w:sz w:val="28"/>
          <w:szCs w:val="28"/>
        </w:rPr>
        <w:t xml:space="preserve">Содержание и формы проведения </w:t>
      </w:r>
      <w:r>
        <w:rPr>
          <w:bCs/>
          <w:color w:val="000000"/>
          <w:sz w:val="28"/>
          <w:szCs w:val="28"/>
        </w:rPr>
        <w:t xml:space="preserve">учебной </w:t>
      </w:r>
      <w:r w:rsidRPr="00200846">
        <w:rPr>
          <w:bCs/>
          <w:color w:val="000000"/>
          <w:sz w:val="28"/>
          <w:szCs w:val="28"/>
        </w:rPr>
        <w:t>практик</w:t>
      </w:r>
      <w:r>
        <w:rPr>
          <w:bCs/>
          <w:color w:val="000000"/>
          <w:sz w:val="28"/>
          <w:szCs w:val="28"/>
        </w:rPr>
        <w:t>и</w:t>
      </w:r>
      <w:r w:rsidRPr="00200846">
        <w:rPr>
          <w:bCs/>
          <w:color w:val="000000"/>
          <w:sz w:val="28"/>
          <w:szCs w:val="28"/>
        </w:rPr>
        <w:t xml:space="preserve"> определяются спецификой направления подготовки 40.04.01 Юриспруденция и профиля (специализация) «Юри</w:t>
      </w:r>
      <w:proofErr w:type="gramStart"/>
      <w:r w:rsidRPr="00200846">
        <w:rPr>
          <w:bCs/>
          <w:color w:val="000000"/>
          <w:sz w:val="28"/>
          <w:szCs w:val="28"/>
        </w:rPr>
        <w:t>ст в сф</w:t>
      </w:r>
      <w:proofErr w:type="gramEnd"/>
      <w:r w:rsidRPr="00200846">
        <w:rPr>
          <w:bCs/>
          <w:color w:val="000000"/>
          <w:sz w:val="28"/>
          <w:szCs w:val="28"/>
        </w:rPr>
        <w:t>ер</w:t>
      </w:r>
      <w:r>
        <w:rPr>
          <w:bCs/>
          <w:color w:val="000000"/>
          <w:sz w:val="28"/>
          <w:szCs w:val="28"/>
        </w:rPr>
        <w:t xml:space="preserve">е уголовного судопроизводства». </w:t>
      </w:r>
      <w:r w:rsidRPr="00911709">
        <w:rPr>
          <w:bCs/>
          <w:color w:val="000000"/>
          <w:sz w:val="28"/>
          <w:szCs w:val="28"/>
        </w:rPr>
        <w:t xml:space="preserve">Прохождение </w:t>
      </w:r>
      <w:r>
        <w:rPr>
          <w:bCs/>
          <w:color w:val="000000"/>
          <w:sz w:val="28"/>
          <w:szCs w:val="28"/>
        </w:rPr>
        <w:t xml:space="preserve">учебной </w:t>
      </w:r>
      <w:r w:rsidRPr="00911709">
        <w:rPr>
          <w:bCs/>
          <w:color w:val="000000"/>
          <w:sz w:val="28"/>
          <w:szCs w:val="28"/>
        </w:rPr>
        <w:t xml:space="preserve">практики осуществляется в соответствии с учебным </w:t>
      </w:r>
      <w:r>
        <w:rPr>
          <w:bCs/>
          <w:color w:val="000000"/>
          <w:sz w:val="28"/>
          <w:szCs w:val="28"/>
        </w:rPr>
        <w:t xml:space="preserve">планом и в установленные сроки, </w:t>
      </w:r>
      <w:r w:rsidRPr="00E80A4D">
        <w:rPr>
          <w:bCs/>
          <w:color w:val="000000"/>
          <w:sz w:val="28"/>
          <w:szCs w:val="28"/>
        </w:rPr>
        <w:t xml:space="preserve">с учетом возможностей учебно-производственной базы в государственных учреждениях и организациях по месту прохождения </w:t>
      </w:r>
      <w:r>
        <w:rPr>
          <w:bCs/>
          <w:color w:val="000000"/>
          <w:sz w:val="28"/>
          <w:szCs w:val="28"/>
        </w:rPr>
        <w:t xml:space="preserve">учебной </w:t>
      </w:r>
      <w:r w:rsidRPr="00E80A4D">
        <w:rPr>
          <w:bCs/>
          <w:color w:val="000000"/>
          <w:sz w:val="28"/>
          <w:szCs w:val="28"/>
        </w:rPr>
        <w:t>практики.</w:t>
      </w:r>
    </w:p>
    <w:p w:rsidR="00AC5575" w:rsidRDefault="00AC5575" w:rsidP="00AC5575">
      <w:pPr>
        <w:spacing w:line="360" w:lineRule="auto"/>
        <w:ind w:firstLine="709"/>
        <w:jc w:val="both"/>
        <w:rPr>
          <w:b/>
          <w:bCs/>
          <w:color w:val="000000"/>
          <w:sz w:val="28"/>
          <w:szCs w:val="28"/>
        </w:rPr>
      </w:pPr>
      <w:r>
        <w:rPr>
          <w:bCs/>
          <w:color w:val="000000"/>
          <w:sz w:val="28"/>
          <w:szCs w:val="28"/>
        </w:rPr>
        <w:br w:type="page"/>
      </w:r>
      <w:r>
        <w:rPr>
          <w:b/>
          <w:bCs/>
          <w:color w:val="000000"/>
          <w:sz w:val="28"/>
          <w:szCs w:val="28"/>
        </w:rPr>
        <w:lastRenderedPageBreak/>
        <w:t>3</w:t>
      </w:r>
      <w:r w:rsidRPr="007172C7">
        <w:rPr>
          <w:b/>
          <w:bCs/>
          <w:color w:val="000000"/>
          <w:sz w:val="28"/>
          <w:szCs w:val="28"/>
        </w:rPr>
        <w:t xml:space="preserve">. </w:t>
      </w:r>
      <w:r>
        <w:rPr>
          <w:b/>
          <w:bCs/>
          <w:color w:val="000000"/>
          <w:sz w:val="28"/>
          <w:szCs w:val="28"/>
        </w:rPr>
        <w:t>ПЕРЕЧЕНЬ ПЛАНИРУЕМЫХ РЕЗУЛЬТАТОВ ОБУЧЕНИЯ ПРИ ПРОХОЖДЕНИИ ПРАКТИКИ</w:t>
      </w:r>
    </w:p>
    <w:p w:rsidR="00AC5575" w:rsidRDefault="00AC5575" w:rsidP="00AC5575">
      <w:pPr>
        <w:spacing w:line="360" w:lineRule="auto"/>
        <w:ind w:firstLine="709"/>
        <w:jc w:val="both"/>
        <w:rPr>
          <w:bCs/>
          <w:color w:val="000000"/>
          <w:sz w:val="28"/>
          <w:szCs w:val="28"/>
        </w:rPr>
      </w:pPr>
      <w:r>
        <w:rPr>
          <w:bCs/>
          <w:color w:val="000000"/>
          <w:sz w:val="28"/>
          <w:szCs w:val="28"/>
        </w:rPr>
        <w:t xml:space="preserve">В результате прохождения учебной практики планируется сформировать у </w:t>
      </w:r>
      <w:proofErr w:type="gramStart"/>
      <w:r>
        <w:rPr>
          <w:bCs/>
          <w:color w:val="000000"/>
          <w:sz w:val="28"/>
          <w:szCs w:val="28"/>
        </w:rPr>
        <w:t>обучающихся</w:t>
      </w:r>
      <w:proofErr w:type="gramEnd"/>
      <w:r>
        <w:rPr>
          <w:bCs/>
          <w:color w:val="000000"/>
          <w:sz w:val="28"/>
          <w:szCs w:val="28"/>
        </w:rPr>
        <w:t xml:space="preserve"> следующие компетенции:</w:t>
      </w:r>
    </w:p>
    <w:p w:rsidR="00AC5575" w:rsidRPr="00200846" w:rsidRDefault="00AC5575" w:rsidP="00AC5575">
      <w:pPr>
        <w:spacing w:line="360" w:lineRule="auto"/>
        <w:ind w:firstLine="709"/>
        <w:jc w:val="both"/>
        <w:rPr>
          <w:bCs/>
          <w:color w:val="000000"/>
          <w:sz w:val="28"/>
          <w:szCs w:val="28"/>
        </w:rPr>
      </w:pPr>
      <w:r w:rsidRPr="00200846">
        <w:rPr>
          <w:bCs/>
          <w:color w:val="000000"/>
          <w:sz w:val="28"/>
          <w:szCs w:val="28"/>
        </w:rPr>
        <w:t>общекультурные компетенции (ОК):</w:t>
      </w:r>
    </w:p>
    <w:p w:rsidR="00AC5575" w:rsidRPr="00200846" w:rsidRDefault="00AC5575" w:rsidP="00AC5575">
      <w:pPr>
        <w:spacing w:line="360" w:lineRule="auto"/>
        <w:ind w:firstLine="709"/>
        <w:jc w:val="both"/>
        <w:rPr>
          <w:bCs/>
          <w:color w:val="000000"/>
          <w:sz w:val="28"/>
          <w:szCs w:val="28"/>
        </w:rPr>
      </w:pPr>
      <w:r>
        <w:rPr>
          <w:color w:val="000000"/>
          <w:spacing w:val="4"/>
          <w:sz w:val="28"/>
          <w:szCs w:val="28"/>
        </w:rPr>
        <w:t>–</w:t>
      </w:r>
      <w:r w:rsidRPr="00200846">
        <w:rPr>
          <w:bCs/>
          <w:color w:val="000000"/>
          <w:sz w:val="28"/>
          <w:szCs w:val="28"/>
        </w:rPr>
        <w:t xml:space="preserve"> осознание социальной значимости своей будущей профессии, проявление нетерпимости к коррупционному поведению, уважительное отношением к праву и закону, обладание достаточным уровнем профессионального правосознания (ОК-1);</w:t>
      </w:r>
    </w:p>
    <w:p w:rsidR="00AC5575" w:rsidRPr="00200846" w:rsidRDefault="00AC5575" w:rsidP="00AC5575">
      <w:pPr>
        <w:spacing w:line="360" w:lineRule="auto"/>
        <w:ind w:firstLine="709"/>
        <w:jc w:val="both"/>
        <w:rPr>
          <w:bCs/>
          <w:color w:val="000000"/>
          <w:sz w:val="28"/>
          <w:szCs w:val="28"/>
        </w:rPr>
      </w:pPr>
      <w:r w:rsidRPr="00200846">
        <w:rPr>
          <w:bCs/>
          <w:color w:val="000000"/>
          <w:sz w:val="28"/>
          <w:szCs w:val="28"/>
        </w:rPr>
        <w:t>профессиональные компетенции (ПК):</w:t>
      </w:r>
    </w:p>
    <w:p w:rsidR="00AC5575" w:rsidRPr="00200846" w:rsidRDefault="00AC5575" w:rsidP="00AC5575">
      <w:pPr>
        <w:spacing w:line="360" w:lineRule="auto"/>
        <w:ind w:firstLine="709"/>
        <w:jc w:val="both"/>
        <w:rPr>
          <w:bCs/>
          <w:color w:val="000000"/>
          <w:sz w:val="28"/>
          <w:szCs w:val="28"/>
        </w:rPr>
      </w:pPr>
      <w:proofErr w:type="spellStart"/>
      <w:r w:rsidRPr="00200846">
        <w:rPr>
          <w:bCs/>
          <w:color w:val="000000"/>
          <w:sz w:val="28"/>
          <w:szCs w:val="28"/>
        </w:rPr>
        <w:t>д</w:t>
      </w:r>
      <w:proofErr w:type="spellEnd"/>
      <w:r w:rsidRPr="00200846">
        <w:rPr>
          <w:bCs/>
          <w:color w:val="000000"/>
          <w:sz w:val="28"/>
          <w:szCs w:val="28"/>
        </w:rPr>
        <w:t>) в организационно-управленческой деятельности:</w:t>
      </w:r>
    </w:p>
    <w:p w:rsidR="00AC5575" w:rsidRPr="00200846" w:rsidRDefault="00AC5575" w:rsidP="00AC5575">
      <w:pPr>
        <w:spacing w:line="360" w:lineRule="auto"/>
        <w:ind w:firstLine="709"/>
        <w:jc w:val="both"/>
        <w:rPr>
          <w:bCs/>
          <w:color w:val="000000"/>
          <w:sz w:val="28"/>
          <w:szCs w:val="28"/>
        </w:rPr>
      </w:pPr>
      <w:r>
        <w:rPr>
          <w:color w:val="000000"/>
          <w:spacing w:val="4"/>
          <w:sz w:val="28"/>
          <w:szCs w:val="28"/>
        </w:rPr>
        <w:t>–</w:t>
      </w:r>
      <w:r w:rsidRPr="00200846">
        <w:rPr>
          <w:bCs/>
          <w:color w:val="000000"/>
          <w:sz w:val="28"/>
          <w:szCs w:val="28"/>
        </w:rPr>
        <w:t xml:space="preserve"> способность принимать оптимал</w:t>
      </w:r>
      <w:r>
        <w:rPr>
          <w:bCs/>
          <w:color w:val="000000"/>
          <w:sz w:val="28"/>
          <w:szCs w:val="28"/>
        </w:rPr>
        <w:t>ьные управленческие решения (ПК</w:t>
      </w:r>
      <w:r>
        <w:rPr>
          <w:bCs/>
          <w:color w:val="000000"/>
          <w:sz w:val="28"/>
          <w:szCs w:val="28"/>
        </w:rPr>
        <w:noBreakHyphen/>
      </w:r>
      <w:r w:rsidRPr="00200846">
        <w:rPr>
          <w:bCs/>
          <w:color w:val="000000"/>
          <w:sz w:val="28"/>
          <w:szCs w:val="28"/>
        </w:rPr>
        <w:t>9);</w:t>
      </w:r>
    </w:p>
    <w:p w:rsidR="00AC5575" w:rsidRPr="00200846" w:rsidRDefault="00AC5575" w:rsidP="00AC5575">
      <w:pPr>
        <w:spacing w:line="360" w:lineRule="auto"/>
        <w:ind w:firstLine="709"/>
        <w:jc w:val="both"/>
        <w:rPr>
          <w:bCs/>
          <w:color w:val="000000"/>
          <w:sz w:val="28"/>
          <w:szCs w:val="28"/>
        </w:rPr>
      </w:pPr>
      <w:r w:rsidRPr="00200846">
        <w:rPr>
          <w:bCs/>
          <w:color w:val="000000"/>
          <w:sz w:val="28"/>
          <w:szCs w:val="28"/>
        </w:rPr>
        <w:t>е) в научно-исследовательской деятельности:</w:t>
      </w:r>
    </w:p>
    <w:p w:rsidR="00AC5575" w:rsidRDefault="00AC5575" w:rsidP="00AC5575">
      <w:pPr>
        <w:spacing w:line="360" w:lineRule="auto"/>
        <w:ind w:firstLine="709"/>
        <w:jc w:val="both"/>
        <w:rPr>
          <w:bCs/>
          <w:color w:val="000000"/>
          <w:sz w:val="28"/>
          <w:szCs w:val="28"/>
        </w:rPr>
      </w:pPr>
      <w:r>
        <w:rPr>
          <w:color w:val="000000"/>
          <w:spacing w:val="4"/>
          <w:sz w:val="28"/>
          <w:szCs w:val="28"/>
        </w:rPr>
        <w:t>–</w:t>
      </w:r>
      <w:r w:rsidRPr="00200846">
        <w:rPr>
          <w:bCs/>
          <w:color w:val="000000"/>
          <w:sz w:val="28"/>
          <w:szCs w:val="28"/>
        </w:rPr>
        <w:t xml:space="preserve"> способно</w:t>
      </w:r>
      <w:r>
        <w:rPr>
          <w:bCs/>
          <w:color w:val="000000"/>
          <w:sz w:val="28"/>
          <w:szCs w:val="28"/>
        </w:rPr>
        <w:t xml:space="preserve">сть квалифицированно </w:t>
      </w:r>
      <w:r w:rsidRPr="00200846">
        <w:rPr>
          <w:bCs/>
          <w:color w:val="000000"/>
          <w:sz w:val="28"/>
          <w:szCs w:val="28"/>
        </w:rPr>
        <w:t>проводить научные иссле</w:t>
      </w:r>
      <w:r>
        <w:rPr>
          <w:bCs/>
          <w:color w:val="000000"/>
          <w:sz w:val="28"/>
          <w:szCs w:val="28"/>
        </w:rPr>
        <w:t>дования в области права (ПК-11)</w:t>
      </w:r>
      <w:r w:rsidRPr="00200846">
        <w:rPr>
          <w:bCs/>
          <w:color w:val="000000"/>
          <w:sz w:val="28"/>
          <w:szCs w:val="28"/>
        </w:rPr>
        <w:t>.</w:t>
      </w:r>
    </w:p>
    <w:p w:rsidR="00AC5575" w:rsidRDefault="00AC5575" w:rsidP="00AC5575">
      <w:pPr>
        <w:spacing w:line="360" w:lineRule="auto"/>
        <w:ind w:firstLine="709"/>
        <w:jc w:val="both"/>
        <w:rPr>
          <w:color w:val="000000"/>
          <w:spacing w:val="-4"/>
          <w:sz w:val="28"/>
          <w:szCs w:val="28"/>
        </w:rPr>
      </w:pPr>
      <w:r>
        <w:rPr>
          <w:bCs/>
          <w:color w:val="000000"/>
          <w:sz w:val="28"/>
          <w:szCs w:val="28"/>
        </w:rPr>
        <w:br w:type="page"/>
      </w:r>
      <w:r>
        <w:rPr>
          <w:b/>
          <w:bCs/>
          <w:color w:val="000000"/>
          <w:sz w:val="28"/>
          <w:szCs w:val="28"/>
        </w:rPr>
        <w:lastRenderedPageBreak/>
        <w:t xml:space="preserve">4. МЕСТО УЧЕБНОЙ </w:t>
      </w:r>
      <w:r w:rsidRPr="007172C7">
        <w:rPr>
          <w:b/>
          <w:bCs/>
          <w:color w:val="000000"/>
          <w:sz w:val="28"/>
          <w:szCs w:val="28"/>
        </w:rPr>
        <w:t xml:space="preserve">ПРАКТИКИ В СТРУКТУРЕ ООП </w:t>
      </w:r>
      <w:proofErr w:type="gramStart"/>
      <w:r w:rsidRPr="007172C7">
        <w:rPr>
          <w:b/>
          <w:bCs/>
          <w:color w:val="000000"/>
          <w:sz w:val="28"/>
          <w:szCs w:val="28"/>
        </w:rPr>
        <w:t>ВО</w:t>
      </w:r>
      <w:proofErr w:type="gramEnd"/>
    </w:p>
    <w:p w:rsidR="00AC5575" w:rsidRPr="007172C7" w:rsidRDefault="00AC5575" w:rsidP="00AC5575">
      <w:pPr>
        <w:shd w:val="clear" w:color="auto" w:fill="FFFFFF"/>
        <w:spacing w:line="360" w:lineRule="auto"/>
        <w:jc w:val="center"/>
        <w:rPr>
          <w:color w:val="000000"/>
          <w:spacing w:val="-4"/>
          <w:sz w:val="28"/>
          <w:szCs w:val="28"/>
        </w:rPr>
      </w:pPr>
    </w:p>
    <w:p w:rsidR="00AC5575" w:rsidRDefault="00AC5575" w:rsidP="00AC5575">
      <w:pPr>
        <w:spacing w:line="360" w:lineRule="auto"/>
        <w:ind w:firstLine="709"/>
        <w:jc w:val="both"/>
        <w:rPr>
          <w:sz w:val="28"/>
          <w:szCs w:val="28"/>
        </w:rPr>
      </w:pPr>
      <w:r>
        <w:rPr>
          <w:sz w:val="28"/>
          <w:szCs w:val="28"/>
        </w:rPr>
        <w:t xml:space="preserve">Учебная </w:t>
      </w:r>
      <w:r w:rsidRPr="007172C7">
        <w:rPr>
          <w:sz w:val="28"/>
          <w:szCs w:val="28"/>
        </w:rPr>
        <w:t>практика входит в профильную часть профессионального цикла дисциплин магистерской программы «Юри</w:t>
      </w:r>
      <w:proofErr w:type="gramStart"/>
      <w:r w:rsidRPr="007172C7">
        <w:rPr>
          <w:sz w:val="28"/>
          <w:szCs w:val="28"/>
        </w:rPr>
        <w:t>ст в сф</w:t>
      </w:r>
      <w:proofErr w:type="gramEnd"/>
      <w:r w:rsidRPr="007172C7">
        <w:rPr>
          <w:sz w:val="28"/>
          <w:szCs w:val="28"/>
        </w:rPr>
        <w:t>ер</w:t>
      </w:r>
      <w:r>
        <w:rPr>
          <w:sz w:val="28"/>
          <w:szCs w:val="28"/>
        </w:rPr>
        <w:t xml:space="preserve">е уголовного судопроизводства». Она образует самостоятельный раздел М3 </w:t>
      </w:r>
      <w:r w:rsidRPr="00EC42DE">
        <w:rPr>
          <w:sz w:val="28"/>
          <w:szCs w:val="28"/>
        </w:rPr>
        <w:t>«Практики</w:t>
      </w:r>
      <w:r>
        <w:rPr>
          <w:sz w:val="28"/>
          <w:szCs w:val="28"/>
        </w:rPr>
        <w:t xml:space="preserve"> и </w:t>
      </w:r>
      <w:r w:rsidRPr="00EC42DE">
        <w:rPr>
          <w:sz w:val="28"/>
          <w:szCs w:val="28"/>
        </w:rPr>
        <w:t xml:space="preserve">научно-исследовательская работа» программы магистратуры </w:t>
      </w:r>
      <w:r>
        <w:rPr>
          <w:sz w:val="28"/>
          <w:szCs w:val="28"/>
        </w:rPr>
        <w:t xml:space="preserve">ФГОС </w:t>
      </w:r>
      <w:proofErr w:type="gramStart"/>
      <w:r>
        <w:rPr>
          <w:sz w:val="28"/>
          <w:szCs w:val="28"/>
        </w:rPr>
        <w:t>ВО</w:t>
      </w:r>
      <w:proofErr w:type="gramEnd"/>
      <w:r>
        <w:rPr>
          <w:sz w:val="28"/>
          <w:szCs w:val="28"/>
        </w:rPr>
        <w:t xml:space="preserve"> </w:t>
      </w:r>
      <w:proofErr w:type="gramStart"/>
      <w:r w:rsidRPr="00EC42DE">
        <w:rPr>
          <w:sz w:val="28"/>
          <w:szCs w:val="28"/>
        </w:rPr>
        <w:t>по</w:t>
      </w:r>
      <w:proofErr w:type="gramEnd"/>
      <w:r w:rsidRPr="00EC42DE">
        <w:rPr>
          <w:sz w:val="28"/>
          <w:szCs w:val="28"/>
        </w:rPr>
        <w:t xml:space="preserve"> направлению подготовки 40.04.01 Юриспруденция, профиль (специализация) «Юрист в сфере уголовного судопроизводства»</w:t>
      </w:r>
      <w:r>
        <w:rPr>
          <w:sz w:val="28"/>
          <w:szCs w:val="28"/>
        </w:rPr>
        <w:t>.</w:t>
      </w:r>
    </w:p>
    <w:p w:rsidR="00AC5575" w:rsidRPr="007172C7" w:rsidRDefault="00AC5575" w:rsidP="00AC5575">
      <w:pPr>
        <w:spacing w:line="360" w:lineRule="auto"/>
        <w:ind w:firstLine="709"/>
        <w:jc w:val="both"/>
        <w:rPr>
          <w:sz w:val="28"/>
          <w:szCs w:val="28"/>
        </w:rPr>
      </w:pPr>
      <w:r>
        <w:rPr>
          <w:sz w:val="28"/>
          <w:szCs w:val="28"/>
        </w:rPr>
        <w:t xml:space="preserve">Учебная </w:t>
      </w:r>
      <w:r w:rsidRPr="007172C7">
        <w:rPr>
          <w:sz w:val="28"/>
          <w:szCs w:val="28"/>
        </w:rPr>
        <w:t>практика логически и методологически связана с теоретической подготовкой, которая дает необходимые для профессиональной деятельности знания теории и законодательства</w:t>
      </w:r>
      <w:r>
        <w:rPr>
          <w:sz w:val="28"/>
          <w:szCs w:val="28"/>
        </w:rPr>
        <w:t xml:space="preserve">. Учебная практика направлена на </w:t>
      </w:r>
      <w:r w:rsidRPr="007172C7">
        <w:rPr>
          <w:sz w:val="28"/>
          <w:szCs w:val="28"/>
        </w:rPr>
        <w:t>формир</w:t>
      </w:r>
      <w:r>
        <w:rPr>
          <w:sz w:val="28"/>
          <w:szCs w:val="28"/>
        </w:rPr>
        <w:t>ование базовых моментов</w:t>
      </w:r>
      <w:r w:rsidRPr="007172C7">
        <w:rPr>
          <w:sz w:val="28"/>
          <w:szCs w:val="28"/>
        </w:rPr>
        <w:t xml:space="preserve"> апробирования теоретических знаний студента в прикладной сфере деятельности правоприменительных органов.</w:t>
      </w:r>
    </w:p>
    <w:p w:rsidR="00AC5575" w:rsidRDefault="00AC5575" w:rsidP="00AC5575">
      <w:pPr>
        <w:spacing w:line="360" w:lineRule="auto"/>
        <w:ind w:firstLine="709"/>
        <w:jc w:val="both"/>
        <w:rPr>
          <w:sz w:val="28"/>
          <w:szCs w:val="28"/>
        </w:rPr>
      </w:pPr>
      <w:r>
        <w:rPr>
          <w:sz w:val="28"/>
          <w:szCs w:val="28"/>
        </w:rPr>
        <w:t>Учебная</w:t>
      </w:r>
      <w:r w:rsidRPr="007172C7">
        <w:rPr>
          <w:sz w:val="28"/>
          <w:szCs w:val="28"/>
        </w:rPr>
        <w:t xml:space="preserve"> практика относится к циклу уголовно-правовых дисциплин. Исходными для них являются социально-экономические и общеправовые дисциплины: философия, логика, теория и история государства</w:t>
      </w:r>
      <w:r w:rsidRPr="00E74987">
        <w:rPr>
          <w:sz w:val="28"/>
          <w:szCs w:val="28"/>
        </w:rPr>
        <w:t xml:space="preserve"> </w:t>
      </w:r>
      <w:r>
        <w:rPr>
          <w:sz w:val="28"/>
          <w:szCs w:val="28"/>
        </w:rPr>
        <w:t xml:space="preserve">и </w:t>
      </w:r>
      <w:r w:rsidRPr="007172C7">
        <w:rPr>
          <w:sz w:val="28"/>
          <w:szCs w:val="28"/>
        </w:rPr>
        <w:t>права.</w:t>
      </w:r>
      <w:r>
        <w:rPr>
          <w:sz w:val="28"/>
          <w:szCs w:val="28"/>
        </w:rPr>
        <w:t xml:space="preserve"> </w:t>
      </w:r>
      <w:r w:rsidRPr="007172C7">
        <w:rPr>
          <w:sz w:val="28"/>
          <w:szCs w:val="28"/>
        </w:rPr>
        <w:t xml:space="preserve">Базой </w:t>
      </w:r>
      <w:r>
        <w:rPr>
          <w:sz w:val="28"/>
          <w:szCs w:val="28"/>
        </w:rPr>
        <w:t>учебной</w:t>
      </w:r>
      <w:r w:rsidRPr="007172C7">
        <w:rPr>
          <w:sz w:val="28"/>
          <w:szCs w:val="28"/>
        </w:rPr>
        <w:t xml:space="preserve"> практики являются такие дисциплины</w:t>
      </w:r>
      <w:r>
        <w:rPr>
          <w:sz w:val="28"/>
          <w:szCs w:val="28"/>
        </w:rPr>
        <w:t>,</w:t>
      </w:r>
      <w:r w:rsidRPr="007172C7">
        <w:rPr>
          <w:sz w:val="28"/>
          <w:szCs w:val="28"/>
        </w:rPr>
        <w:t xml:space="preserve"> как уголовное право, уголовно-процессуальное право, </w:t>
      </w:r>
      <w:r>
        <w:rPr>
          <w:sz w:val="28"/>
          <w:szCs w:val="28"/>
        </w:rPr>
        <w:t xml:space="preserve">уголовно-исполнительное право. </w:t>
      </w:r>
      <w:r w:rsidRPr="00EC42DE">
        <w:rPr>
          <w:sz w:val="28"/>
          <w:szCs w:val="28"/>
        </w:rPr>
        <w:t xml:space="preserve">Содержание практики является логическим продолжением разделов ООП, предусматривающих изучение дисциплин, относящихся к уголовному праву, уголовно процессуальному праву, уголовно-исполнительному праву, криминологии, а также таких  дисциплин специализации как: </w:t>
      </w:r>
      <w:r>
        <w:rPr>
          <w:sz w:val="28"/>
          <w:szCs w:val="28"/>
        </w:rPr>
        <w:t>«</w:t>
      </w:r>
      <w:r w:rsidRPr="00EC42DE">
        <w:rPr>
          <w:sz w:val="28"/>
          <w:szCs w:val="28"/>
        </w:rPr>
        <w:t>Актуальные проблемы уголовного права</w:t>
      </w:r>
      <w:r>
        <w:rPr>
          <w:sz w:val="28"/>
          <w:szCs w:val="28"/>
        </w:rPr>
        <w:t>»</w:t>
      </w:r>
      <w:r w:rsidRPr="00EC42DE">
        <w:rPr>
          <w:sz w:val="28"/>
          <w:szCs w:val="28"/>
        </w:rPr>
        <w:t xml:space="preserve">, </w:t>
      </w:r>
      <w:r>
        <w:rPr>
          <w:sz w:val="28"/>
          <w:szCs w:val="28"/>
        </w:rPr>
        <w:t>«</w:t>
      </w:r>
      <w:r w:rsidRPr="00EC42DE">
        <w:rPr>
          <w:sz w:val="28"/>
          <w:szCs w:val="28"/>
        </w:rPr>
        <w:t>Обстоятельства, исключающие уголовную ответственность: проблемы теории и практики</w:t>
      </w:r>
      <w:r>
        <w:rPr>
          <w:sz w:val="28"/>
          <w:szCs w:val="28"/>
        </w:rPr>
        <w:t>»</w:t>
      </w:r>
      <w:r w:rsidRPr="00EC42DE">
        <w:rPr>
          <w:sz w:val="28"/>
          <w:szCs w:val="28"/>
        </w:rPr>
        <w:t xml:space="preserve">,  </w:t>
      </w:r>
      <w:r>
        <w:rPr>
          <w:sz w:val="28"/>
          <w:szCs w:val="28"/>
        </w:rPr>
        <w:t>«</w:t>
      </w:r>
      <w:r w:rsidRPr="00EC42DE">
        <w:rPr>
          <w:sz w:val="28"/>
          <w:szCs w:val="28"/>
        </w:rPr>
        <w:t>Учение о преступлении и о составе преступления</w:t>
      </w:r>
      <w:r>
        <w:rPr>
          <w:sz w:val="28"/>
          <w:szCs w:val="28"/>
        </w:rPr>
        <w:t>»</w:t>
      </w:r>
      <w:r w:rsidRPr="00EC42DE">
        <w:rPr>
          <w:sz w:val="28"/>
          <w:szCs w:val="28"/>
        </w:rPr>
        <w:t xml:space="preserve">, </w:t>
      </w:r>
      <w:r>
        <w:rPr>
          <w:sz w:val="28"/>
          <w:szCs w:val="28"/>
        </w:rPr>
        <w:t>«</w:t>
      </w:r>
      <w:r w:rsidRPr="00EC42DE">
        <w:rPr>
          <w:sz w:val="28"/>
          <w:szCs w:val="28"/>
        </w:rPr>
        <w:t>Т</w:t>
      </w:r>
      <w:r>
        <w:rPr>
          <w:sz w:val="28"/>
          <w:szCs w:val="28"/>
        </w:rPr>
        <w:t>еория квалификации преступлений»</w:t>
      </w:r>
      <w:r w:rsidRPr="00EC42DE">
        <w:rPr>
          <w:sz w:val="28"/>
          <w:szCs w:val="28"/>
        </w:rPr>
        <w:t xml:space="preserve">, </w:t>
      </w:r>
      <w:r>
        <w:rPr>
          <w:sz w:val="28"/>
          <w:szCs w:val="28"/>
        </w:rPr>
        <w:t>«</w:t>
      </w:r>
      <w:r w:rsidRPr="00EC42DE">
        <w:rPr>
          <w:sz w:val="28"/>
          <w:szCs w:val="28"/>
        </w:rPr>
        <w:t>Теоретические основы доказательств и доказывания в уголовном процессе</w:t>
      </w:r>
      <w:r>
        <w:rPr>
          <w:sz w:val="28"/>
          <w:szCs w:val="28"/>
        </w:rPr>
        <w:t>»</w:t>
      </w:r>
      <w:r w:rsidRPr="00EC42DE">
        <w:rPr>
          <w:sz w:val="28"/>
          <w:szCs w:val="28"/>
        </w:rPr>
        <w:t xml:space="preserve">, </w:t>
      </w:r>
      <w:r>
        <w:rPr>
          <w:sz w:val="28"/>
          <w:szCs w:val="28"/>
        </w:rPr>
        <w:lastRenderedPageBreak/>
        <w:t>«</w:t>
      </w:r>
      <w:r w:rsidRPr="00EC42DE">
        <w:rPr>
          <w:sz w:val="28"/>
          <w:szCs w:val="28"/>
        </w:rPr>
        <w:t>Процессуальные акты по уголовным делам</w:t>
      </w:r>
      <w:r>
        <w:rPr>
          <w:sz w:val="28"/>
          <w:szCs w:val="28"/>
        </w:rPr>
        <w:t>»</w:t>
      </w:r>
      <w:r w:rsidRPr="00EC42DE">
        <w:rPr>
          <w:sz w:val="28"/>
          <w:szCs w:val="28"/>
        </w:rPr>
        <w:t xml:space="preserve"> и иных.</w:t>
      </w:r>
    </w:p>
    <w:p w:rsidR="00AC5575" w:rsidRDefault="00AC5575" w:rsidP="00AC5575">
      <w:pPr>
        <w:spacing w:line="360" w:lineRule="auto"/>
        <w:ind w:firstLine="709"/>
        <w:jc w:val="both"/>
        <w:rPr>
          <w:sz w:val="28"/>
          <w:szCs w:val="28"/>
        </w:rPr>
      </w:pPr>
      <w:r w:rsidRPr="007172C7">
        <w:rPr>
          <w:sz w:val="28"/>
          <w:szCs w:val="28"/>
        </w:rPr>
        <w:t xml:space="preserve">В свою очередь </w:t>
      </w:r>
      <w:r>
        <w:rPr>
          <w:sz w:val="28"/>
          <w:szCs w:val="28"/>
        </w:rPr>
        <w:t xml:space="preserve">учебная практика </w:t>
      </w:r>
      <w:r w:rsidRPr="007172C7">
        <w:rPr>
          <w:sz w:val="28"/>
          <w:szCs w:val="28"/>
        </w:rPr>
        <w:t>служит основой для освоения ряда иных дисциплин, например, «Проблемы квалификации преступлений против собственности», «Экономическое уголовное право», «</w:t>
      </w:r>
      <w:r>
        <w:rPr>
          <w:sz w:val="28"/>
          <w:szCs w:val="28"/>
        </w:rPr>
        <w:t>Служебное уголовное право</w:t>
      </w:r>
      <w:r w:rsidRPr="007172C7">
        <w:rPr>
          <w:sz w:val="28"/>
          <w:szCs w:val="28"/>
        </w:rPr>
        <w:t>» и ряда других дисциплин.</w:t>
      </w:r>
      <w:r>
        <w:rPr>
          <w:sz w:val="28"/>
          <w:szCs w:val="28"/>
        </w:rPr>
        <w:t xml:space="preserve"> Кроме того, учебная практика является базой для последующего прохождения производственной и преддипломной практики, </w:t>
      </w:r>
      <w:r w:rsidRPr="00840883">
        <w:rPr>
          <w:sz w:val="28"/>
          <w:szCs w:val="28"/>
        </w:rPr>
        <w:t xml:space="preserve">а также формирования профессиональной компетентности в </w:t>
      </w:r>
      <w:r>
        <w:rPr>
          <w:sz w:val="28"/>
          <w:szCs w:val="28"/>
        </w:rPr>
        <w:t>сфере уголовного судопроизводства.</w:t>
      </w:r>
    </w:p>
    <w:p w:rsidR="00AC5575" w:rsidRPr="007172C7" w:rsidRDefault="00AC5575" w:rsidP="00AC5575">
      <w:pPr>
        <w:spacing w:line="360" w:lineRule="auto"/>
        <w:ind w:firstLine="708"/>
        <w:jc w:val="both"/>
        <w:rPr>
          <w:sz w:val="28"/>
          <w:szCs w:val="28"/>
        </w:rPr>
      </w:pPr>
      <w:r>
        <w:rPr>
          <w:sz w:val="28"/>
          <w:szCs w:val="28"/>
        </w:rPr>
        <w:t>Д</w:t>
      </w:r>
      <w:r w:rsidRPr="007172C7">
        <w:rPr>
          <w:sz w:val="28"/>
          <w:szCs w:val="28"/>
        </w:rPr>
        <w:t xml:space="preserve">ля </w:t>
      </w:r>
      <w:r>
        <w:rPr>
          <w:sz w:val="28"/>
          <w:szCs w:val="28"/>
        </w:rPr>
        <w:t>прохождения учебной практики обучающийся</w:t>
      </w:r>
      <w:r w:rsidRPr="007172C7">
        <w:rPr>
          <w:sz w:val="28"/>
          <w:szCs w:val="28"/>
        </w:rPr>
        <w:t xml:space="preserve"> </w:t>
      </w:r>
      <w:r>
        <w:rPr>
          <w:sz w:val="28"/>
          <w:szCs w:val="28"/>
        </w:rPr>
        <w:t xml:space="preserve">также </w:t>
      </w:r>
      <w:r w:rsidRPr="007172C7">
        <w:rPr>
          <w:sz w:val="28"/>
          <w:szCs w:val="28"/>
        </w:rPr>
        <w:t>должен владеть</w:t>
      </w:r>
      <w:r>
        <w:rPr>
          <w:sz w:val="28"/>
          <w:szCs w:val="28"/>
        </w:rPr>
        <w:t xml:space="preserve"> </w:t>
      </w:r>
      <w:r w:rsidRPr="007172C7">
        <w:rPr>
          <w:sz w:val="28"/>
          <w:szCs w:val="28"/>
        </w:rPr>
        <w:t>знаниями и в области иных отраслей правовых наук, в частности:</w:t>
      </w:r>
      <w:r>
        <w:rPr>
          <w:sz w:val="28"/>
          <w:szCs w:val="28"/>
        </w:rPr>
        <w:t xml:space="preserve"> гражданского права, налогового </w:t>
      </w:r>
      <w:r w:rsidRPr="007172C7">
        <w:rPr>
          <w:sz w:val="28"/>
          <w:szCs w:val="28"/>
        </w:rPr>
        <w:t>права, финансового права, админис</w:t>
      </w:r>
      <w:r>
        <w:rPr>
          <w:sz w:val="28"/>
          <w:szCs w:val="28"/>
        </w:rPr>
        <w:t>тративного права и процесса и др.</w:t>
      </w:r>
    </w:p>
    <w:p w:rsidR="00AC5575" w:rsidRPr="007172C7" w:rsidRDefault="00AC5575" w:rsidP="00AC5575">
      <w:pPr>
        <w:spacing w:line="360" w:lineRule="auto"/>
        <w:ind w:firstLine="709"/>
        <w:jc w:val="both"/>
        <w:rPr>
          <w:sz w:val="28"/>
          <w:szCs w:val="28"/>
        </w:rPr>
      </w:pPr>
      <w:r w:rsidRPr="007172C7">
        <w:rPr>
          <w:sz w:val="28"/>
          <w:szCs w:val="28"/>
        </w:rPr>
        <w:t>Для прохождения п</w:t>
      </w:r>
      <w:r>
        <w:rPr>
          <w:sz w:val="28"/>
          <w:szCs w:val="28"/>
        </w:rPr>
        <w:t>рактики студент должен обладать:</w:t>
      </w:r>
    </w:p>
    <w:p w:rsidR="00AC5575" w:rsidRPr="007172C7" w:rsidRDefault="00AC5575" w:rsidP="00AC5575">
      <w:pPr>
        <w:spacing w:line="360" w:lineRule="auto"/>
        <w:ind w:firstLine="709"/>
        <w:jc w:val="both"/>
        <w:rPr>
          <w:i/>
          <w:iCs/>
          <w:sz w:val="28"/>
          <w:szCs w:val="28"/>
        </w:rPr>
      </w:pPr>
      <w:r>
        <w:rPr>
          <w:i/>
          <w:iCs/>
          <w:sz w:val="28"/>
          <w:szCs w:val="28"/>
        </w:rPr>
        <w:t>з</w:t>
      </w:r>
      <w:r w:rsidRPr="007172C7">
        <w:rPr>
          <w:i/>
          <w:iCs/>
          <w:sz w:val="28"/>
          <w:szCs w:val="28"/>
        </w:rPr>
        <w:t>наниями</w:t>
      </w:r>
      <w:r>
        <w:rPr>
          <w:i/>
          <w:iCs/>
          <w:sz w:val="28"/>
          <w:szCs w:val="28"/>
        </w:rPr>
        <w:t>:</w:t>
      </w:r>
    </w:p>
    <w:p w:rsidR="00AC5575" w:rsidRPr="007172C7" w:rsidRDefault="00AC5575" w:rsidP="00AC5575">
      <w:pPr>
        <w:numPr>
          <w:ilvl w:val="0"/>
          <w:numId w:val="32"/>
        </w:numPr>
        <w:spacing w:line="360" w:lineRule="auto"/>
        <w:ind w:left="0" w:firstLine="709"/>
        <w:jc w:val="both"/>
        <w:rPr>
          <w:sz w:val="28"/>
          <w:szCs w:val="28"/>
        </w:rPr>
      </w:pPr>
      <w:r w:rsidRPr="007172C7">
        <w:rPr>
          <w:sz w:val="28"/>
          <w:szCs w:val="28"/>
        </w:rPr>
        <w:t xml:space="preserve"> о сущности, содержании, структуре и формах реализации уголовного судопроизводства;</w:t>
      </w:r>
    </w:p>
    <w:p w:rsidR="00AC5575" w:rsidRPr="007172C7" w:rsidRDefault="00AC5575" w:rsidP="00AC5575">
      <w:pPr>
        <w:numPr>
          <w:ilvl w:val="0"/>
          <w:numId w:val="32"/>
        </w:numPr>
        <w:spacing w:line="360" w:lineRule="auto"/>
        <w:ind w:left="0" w:firstLine="709"/>
        <w:jc w:val="both"/>
        <w:rPr>
          <w:sz w:val="28"/>
          <w:szCs w:val="28"/>
        </w:rPr>
      </w:pPr>
      <w:r>
        <w:rPr>
          <w:sz w:val="28"/>
          <w:szCs w:val="28"/>
        </w:rPr>
        <w:t xml:space="preserve">о </w:t>
      </w:r>
      <w:r w:rsidRPr="007172C7">
        <w:rPr>
          <w:sz w:val="28"/>
          <w:szCs w:val="28"/>
        </w:rPr>
        <w:t>действии уголовного закона во времени, пространстве и по кругу лиц;</w:t>
      </w:r>
    </w:p>
    <w:p w:rsidR="00AC5575" w:rsidRPr="007172C7" w:rsidRDefault="00AC5575" w:rsidP="00AC5575">
      <w:pPr>
        <w:numPr>
          <w:ilvl w:val="0"/>
          <w:numId w:val="32"/>
        </w:numPr>
        <w:spacing w:line="360" w:lineRule="auto"/>
        <w:ind w:left="0" w:firstLine="709"/>
        <w:jc w:val="both"/>
        <w:rPr>
          <w:sz w:val="28"/>
          <w:szCs w:val="28"/>
        </w:rPr>
      </w:pPr>
      <w:r w:rsidRPr="007172C7">
        <w:rPr>
          <w:sz w:val="28"/>
          <w:szCs w:val="28"/>
        </w:rPr>
        <w:t>особенностей и методики квалификации преступлений и назначения наказания;</w:t>
      </w:r>
    </w:p>
    <w:p w:rsidR="00AC5575" w:rsidRPr="007172C7" w:rsidRDefault="00AC5575" w:rsidP="00AC5575">
      <w:pPr>
        <w:numPr>
          <w:ilvl w:val="0"/>
          <w:numId w:val="32"/>
        </w:numPr>
        <w:spacing w:line="360" w:lineRule="auto"/>
        <w:ind w:left="0" w:firstLine="709"/>
        <w:jc w:val="both"/>
        <w:rPr>
          <w:sz w:val="28"/>
          <w:szCs w:val="28"/>
        </w:rPr>
      </w:pPr>
      <w:r w:rsidRPr="007172C7">
        <w:rPr>
          <w:sz w:val="28"/>
          <w:szCs w:val="28"/>
        </w:rPr>
        <w:t>законодательных основ регламентации деятельности правоприменительных органов в сфере решения вопросов уголовной ответственности и наказания лиц, вин</w:t>
      </w:r>
      <w:r>
        <w:rPr>
          <w:sz w:val="28"/>
          <w:szCs w:val="28"/>
        </w:rPr>
        <w:t>овных в совершении преступления;</w:t>
      </w:r>
    </w:p>
    <w:p w:rsidR="00AC5575" w:rsidRPr="007172C7" w:rsidRDefault="00AC5575" w:rsidP="00AC5575">
      <w:pPr>
        <w:spacing w:line="360" w:lineRule="auto"/>
        <w:ind w:firstLine="709"/>
        <w:jc w:val="both"/>
        <w:rPr>
          <w:i/>
          <w:iCs/>
          <w:sz w:val="28"/>
          <w:szCs w:val="28"/>
        </w:rPr>
      </w:pPr>
      <w:r w:rsidRPr="007172C7">
        <w:rPr>
          <w:i/>
          <w:iCs/>
          <w:sz w:val="28"/>
          <w:szCs w:val="28"/>
        </w:rPr>
        <w:t>умениями:</w:t>
      </w:r>
    </w:p>
    <w:p w:rsidR="00AC5575" w:rsidRPr="007172C7" w:rsidRDefault="00AC5575" w:rsidP="00AC5575">
      <w:pPr>
        <w:numPr>
          <w:ilvl w:val="0"/>
          <w:numId w:val="33"/>
        </w:numPr>
        <w:spacing w:line="360" w:lineRule="auto"/>
        <w:ind w:left="0" w:firstLine="709"/>
        <w:jc w:val="both"/>
        <w:rPr>
          <w:sz w:val="28"/>
          <w:szCs w:val="28"/>
        </w:rPr>
      </w:pPr>
      <w:r w:rsidRPr="007172C7">
        <w:rPr>
          <w:sz w:val="28"/>
          <w:szCs w:val="28"/>
        </w:rPr>
        <w:t>толкования уголовного и уголовно-процессуального законов и иных законодательных и подзаконных нормативных правовых актов;</w:t>
      </w:r>
    </w:p>
    <w:p w:rsidR="00AC5575" w:rsidRDefault="00AC5575" w:rsidP="00AC5575">
      <w:pPr>
        <w:numPr>
          <w:ilvl w:val="0"/>
          <w:numId w:val="33"/>
        </w:numPr>
        <w:spacing w:line="360" w:lineRule="auto"/>
        <w:ind w:left="0" w:firstLine="709"/>
        <w:jc w:val="both"/>
        <w:rPr>
          <w:spacing w:val="-4"/>
          <w:sz w:val="28"/>
          <w:szCs w:val="28"/>
        </w:rPr>
      </w:pPr>
      <w:r w:rsidRPr="007172C7">
        <w:rPr>
          <w:spacing w:val="-4"/>
          <w:sz w:val="28"/>
          <w:szCs w:val="28"/>
        </w:rPr>
        <w:t>определ</w:t>
      </w:r>
      <w:r>
        <w:rPr>
          <w:spacing w:val="-4"/>
          <w:sz w:val="28"/>
          <w:szCs w:val="28"/>
        </w:rPr>
        <w:t xml:space="preserve">ения </w:t>
      </w:r>
      <w:r w:rsidRPr="007172C7">
        <w:rPr>
          <w:spacing w:val="-4"/>
          <w:sz w:val="28"/>
          <w:szCs w:val="28"/>
        </w:rPr>
        <w:t xml:space="preserve">направления деятельности по реализации </w:t>
      </w:r>
      <w:r w:rsidRPr="007172C7">
        <w:rPr>
          <w:spacing w:val="-4"/>
          <w:sz w:val="28"/>
          <w:szCs w:val="28"/>
        </w:rPr>
        <w:lastRenderedPageBreak/>
        <w:t>эффективного применения права в сфере уголовного судопроизводства;</w:t>
      </w:r>
    </w:p>
    <w:p w:rsidR="00AC5575" w:rsidRPr="00CE6052" w:rsidRDefault="00AC5575" w:rsidP="00AC5575">
      <w:pPr>
        <w:spacing w:line="360" w:lineRule="auto"/>
        <w:ind w:firstLine="709"/>
        <w:jc w:val="both"/>
        <w:rPr>
          <w:i/>
          <w:iCs/>
          <w:sz w:val="28"/>
          <w:szCs w:val="28"/>
        </w:rPr>
      </w:pPr>
      <w:r>
        <w:rPr>
          <w:i/>
          <w:iCs/>
          <w:sz w:val="28"/>
          <w:szCs w:val="28"/>
        </w:rPr>
        <w:t>навыками</w:t>
      </w:r>
      <w:r w:rsidRPr="007172C7">
        <w:rPr>
          <w:i/>
          <w:iCs/>
          <w:sz w:val="28"/>
          <w:szCs w:val="28"/>
        </w:rPr>
        <w:t>:</w:t>
      </w:r>
    </w:p>
    <w:p w:rsidR="00AC5575" w:rsidRPr="007172C7" w:rsidRDefault="00AC5575" w:rsidP="00AC5575">
      <w:pPr>
        <w:numPr>
          <w:ilvl w:val="0"/>
          <w:numId w:val="33"/>
        </w:numPr>
        <w:spacing w:line="360" w:lineRule="auto"/>
        <w:ind w:left="0" w:firstLine="709"/>
        <w:jc w:val="both"/>
        <w:rPr>
          <w:sz w:val="28"/>
          <w:szCs w:val="28"/>
        </w:rPr>
      </w:pPr>
      <w:r w:rsidRPr="007172C7">
        <w:rPr>
          <w:sz w:val="28"/>
          <w:szCs w:val="28"/>
        </w:rPr>
        <w:t>работы с УК и УПК РФ, постановлениями Пленума Верховного Суда РФ и уголовно-правовой литературой;</w:t>
      </w:r>
    </w:p>
    <w:p w:rsidR="00AC5575" w:rsidRPr="007172C7" w:rsidRDefault="00AC5575" w:rsidP="00AC5575">
      <w:pPr>
        <w:numPr>
          <w:ilvl w:val="0"/>
          <w:numId w:val="33"/>
        </w:numPr>
        <w:spacing w:line="360" w:lineRule="auto"/>
        <w:ind w:left="0" w:firstLine="709"/>
        <w:jc w:val="both"/>
        <w:rPr>
          <w:sz w:val="28"/>
          <w:szCs w:val="28"/>
        </w:rPr>
      </w:pPr>
      <w:r w:rsidRPr="007172C7">
        <w:rPr>
          <w:sz w:val="28"/>
          <w:szCs w:val="28"/>
        </w:rPr>
        <w:t>оперирования</w:t>
      </w:r>
      <w:r>
        <w:rPr>
          <w:sz w:val="28"/>
          <w:szCs w:val="28"/>
        </w:rPr>
        <w:t xml:space="preserve"> </w:t>
      </w:r>
      <w:r w:rsidRPr="007172C7">
        <w:rPr>
          <w:sz w:val="28"/>
          <w:szCs w:val="28"/>
        </w:rPr>
        <w:t>уголовно-правовой терминологией;</w:t>
      </w:r>
    </w:p>
    <w:p w:rsidR="00AC5575" w:rsidRPr="007172C7" w:rsidRDefault="00AC5575" w:rsidP="00AC5575">
      <w:pPr>
        <w:numPr>
          <w:ilvl w:val="0"/>
          <w:numId w:val="33"/>
        </w:numPr>
        <w:spacing w:line="360" w:lineRule="auto"/>
        <w:ind w:left="0" w:firstLine="709"/>
        <w:jc w:val="both"/>
        <w:rPr>
          <w:sz w:val="28"/>
          <w:szCs w:val="28"/>
        </w:rPr>
      </w:pPr>
      <w:r w:rsidRPr="007172C7">
        <w:rPr>
          <w:sz w:val="28"/>
          <w:szCs w:val="28"/>
        </w:rPr>
        <w:t>применения правил толкования зак</w:t>
      </w:r>
      <w:r>
        <w:rPr>
          <w:sz w:val="28"/>
          <w:szCs w:val="28"/>
        </w:rPr>
        <w:t>она и квалификации преступлений;</w:t>
      </w:r>
    </w:p>
    <w:p w:rsidR="00AC5575" w:rsidRPr="00CE6052" w:rsidRDefault="00AC5575" w:rsidP="00AC5575">
      <w:pPr>
        <w:numPr>
          <w:ilvl w:val="0"/>
          <w:numId w:val="33"/>
        </w:numPr>
        <w:spacing w:line="360" w:lineRule="auto"/>
        <w:ind w:left="0" w:firstLine="709"/>
        <w:jc w:val="both"/>
        <w:rPr>
          <w:sz w:val="28"/>
          <w:szCs w:val="28"/>
        </w:rPr>
      </w:pPr>
      <w:r w:rsidRPr="007172C7">
        <w:rPr>
          <w:sz w:val="28"/>
          <w:szCs w:val="28"/>
        </w:rPr>
        <w:t>сбора и анализа нормативной и фактической информации, имеющей значение для реализации правовых норм в соответствующих сфера</w:t>
      </w:r>
      <w:r>
        <w:rPr>
          <w:sz w:val="28"/>
          <w:szCs w:val="28"/>
        </w:rPr>
        <w:t>х профессиональной деятельности.</w:t>
      </w:r>
    </w:p>
    <w:p w:rsidR="00AC5575" w:rsidRPr="007172C7" w:rsidRDefault="00AC5575" w:rsidP="00AC5575">
      <w:pPr>
        <w:pStyle w:val="af5"/>
        <w:widowControl w:val="0"/>
        <w:spacing w:before="0" w:beforeAutospacing="0" w:after="0" w:afterAutospacing="0" w:line="360" w:lineRule="auto"/>
        <w:ind w:firstLine="709"/>
        <w:jc w:val="both"/>
        <w:rPr>
          <w:sz w:val="28"/>
          <w:szCs w:val="28"/>
        </w:rPr>
      </w:pPr>
      <w:r w:rsidRPr="007172C7">
        <w:rPr>
          <w:sz w:val="28"/>
          <w:szCs w:val="28"/>
        </w:rPr>
        <w:t>В таблице приведены предшествующие и последующие дисциплины</w:t>
      </w:r>
      <w:r>
        <w:rPr>
          <w:sz w:val="28"/>
          <w:szCs w:val="28"/>
        </w:rPr>
        <w:t>,</w:t>
      </w:r>
      <w:r w:rsidRPr="007172C7">
        <w:rPr>
          <w:sz w:val="28"/>
          <w:szCs w:val="28"/>
        </w:rPr>
        <w:t xml:space="preserve"> направленные на формирование необходимых компетенций в соответствии с ФГОС </w:t>
      </w:r>
      <w:proofErr w:type="gramStart"/>
      <w:r w:rsidRPr="007172C7">
        <w:rPr>
          <w:sz w:val="28"/>
          <w:szCs w:val="28"/>
        </w:rPr>
        <w:t>ВО</w:t>
      </w:r>
      <w:proofErr w:type="gramEnd"/>
      <w:r w:rsidRPr="007172C7">
        <w:rPr>
          <w:sz w:val="28"/>
          <w:szCs w:val="28"/>
        </w:rPr>
        <w:t xml:space="preserve"> </w:t>
      </w:r>
      <w:proofErr w:type="gramStart"/>
      <w:r>
        <w:rPr>
          <w:sz w:val="28"/>
          <w:szCs w:val="28"/>
        </w:rPr>
        <w:t>по</w:t>
      </w:r>
      <w:proofErr w:type="gramEnd"/>
      <w:r>
        <w:rPr>
          <w:sz w:val="28"/>
          <w:szCs w:val="28"/>
        </w:rPr>
        <w:t xml:space="preserve"> направлению подготовки </w:t>
      </w:r>
      <w:r w:rsidRPr="007172C7">
        <w:rPr>
          <w:sz w:val="28"/>
          <w:szCs w:val="28"/>
        </w:rPr>
        <w:t>40.04.01. Юриспруденция</w:t>
      </w:r>
      <w:r>
        <w:rPr>
          <w:sz w:val="28"/>
          <w:szCs w:val="28"/>
        </w:rPr>
        <w:t xml:space="preserve">, </w:t>
      </w:r>
      <w:r w:rsidRPr="002B0BB9">
        <w:rPr>
          <w:sz w:val="28"/>
          <w:szCs w:val="28"/>
        </w:rPr>
        <w:t>профиль (специализация) «Юри</w:t>
      </w:r>
      <w:proofErr w:type="gramStart"/>
      <w:r w:rsidRPr="002B0BB9">
        <w:rPr>
          <w:sz w:val="28"/>
          <w:szCs w:val="28"/>
        </w:rPr>
        <w:t>ст в сф</w:t>
      </w:r>
      <w:proofErr w:type="gramEnd"/>
      <w:r w:rsidRPr="002B0BB9">
        <w:rPr>
          <w:sz w:val="28"/>
          <w:szCs w:val="28"/>
        </w:rPr>
        <w:t>ере уголовного судопроизводства»</w:t>
      </w:r>
      <w:r w:rsidRPr="007172C7">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2878"/>
        <w:gridCol w:w="2561"/>
        <w:gridCol w:w="2458"/>
      </w:tblGrid>
      <w:tr w:rsidR="00AC5575" w:rsidRPr="006A3B96" w:rsidTr="00293D0B">
        <w:tc>
          <w:tcPr>
            <w:tcW w:w="824"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w:t>
            </w:r>
            <w:proofErr w:type="spellStart"/>
            <w:proofErr w:type="gramStart"/>
            <w:r w:rsidRPr="006A3B96">
              <w:t>п</w:t>
            </w:r>
            <w:proofErr w:type="spellEnd"/>
            <w:proofErr w:type="gramEnd"/>
            <w:r w:rsidRPr="006A3B96">
              <w:t>/</w:t>
            </w:r>
            <w:proofErr w:type="spellStart"/>
            <w:r w:rsidRPr="006A3B96">
              <w:t>п</w:t>
            </w:r>
            <w:proofErr w:type="spellEnd"/>
          </w:p>
        </w:tc>
        <w:tc>
          <w:tcPr>
            <w:tcW w:w="2878"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Наименование компетенции</w:t>
            </w:r>
          </w:p>
        </w:tc>
        <w:tc>
          <w:tcPr>
            <w:tcW w:w="2561"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Предшествующие разделы ООП</w:t>
            </w:r>
          </w:p>
        </w:tc>
        <w:tc>
          <w:tcPr>
            <w:tcW w:w="2458"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Последующие разделы ООП</w:t>
            </w:r>
          </w:p>
        </w:tc>
      </w:tr>
      <w:tr w:rsidR="00AC5575" w:rsidRPr="006A3B96" w:rsidTr="00293D0B">
        <w:tc>
          <w:tcPr>
            <w:tcW w:w="8721" w:type="dxa"/>
            <w:gridSpan w:val="4"/>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rPr>
                <w:i/>
                <w:iCs/>
              </w:rPr>
              <w:t>Общекультурные компетенции</w:t>
            </w:r>
          </w:p>
        </w:tc>
      </w:tr>
      <w:tr w:rsidR="00AC5575" w:rsidRPr="006A3B96" w:rsidTr="00293D0B">
        <w:tc>
          <w:tcPr>
            <w:tcW w:w="824"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1.</w:t>
            </w:r>
          </w:p>
        </w:tc>
        <w:tc>
          <w:tcPr>
            <w:tcW w:w="2878"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jc w:val="both"/>
              <w:rPr>
                <w:sz w:val="24"/>
                <w:szCs w:val="24"/>
              </w:rPr>
            </w:pPr>
            <w:r w:rsidRPr="006A3B96">
              <w:rPr>
                <w:sz w:val="24"/>
                <w:szCs w:val="24"/>
              </w:rPr>
              <w:t>Осознание социальной значимости своей будущей профессии, проявлением нетерпимости к коррупционному поведению, уважительным отношением к праву и закону, обладанием достаточным уровнем профессионального правосознания (ОК-1)</w:t>
            </w:r>
          </w:p>
        </w:tc>
        <w:tc>
          <w:tcPr>
            <w:tcW w:w="2561"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Философия права.</w:t>
            </w:r>
            <w:r>
              <w:t xml:space="preserve"> Учение о преступлении и о составе преступления. Особенности преступности и уголовной ответственности несовершеннолетних</w:t>
            </w:r>
          </w:p>
        </w:tc>
        <w:tc>
          <w:tcPr>
            <w:tcW w:w="2458"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Теор</w:t>
            </w:r>
            <w:r>
              <w:t xml:space="preserve">етические основы </w:t>
            </w:r>
            <w:r w:rsidRPr="006A3B96">
              <w:t>квалификации преступлений. Актуал</w:t>
            </w:r>
            <w:r>
              <w:t>ьные проблемы уголовного права</w:t>
            </w:r>
          </w:p>
        </w:tc>
      </w:tr>
      <w:tr w:rsidR="00AC5575" w:rsidRPr="006A3B96" w:rsidTr="00293D0B">
        <w:tc>
          <w:tcPr>
            <w:tcW w:w="8721" w:type="dxa"/>
            <w:gridSpan w:val="4"/>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rPr>
                <w:i/>
                <w:iCs/>
              </w:rPr>
              <w:t>Профессиональные компетенции</w:t>
            </w:r>
          </w:p>
        </w:tc>
      </w:tr>
      <w:tr w:rsidR="00AC5575" w:rsidRPr="006A3B96" w:rsidTr="00293D0B">
        <w:tc>
          <w:tcPr>
            <w:tcW w:w="824"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t>2</w:t>
            </w:r>
            <w:r w:rsidRPr="006A3B96">
              <w:t>.</w:t>
            </w:r>
          </w:p>
        </w:tc>
        <w:tc>
          <w:tcPr>
            <w:tcW w:w="2878"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jc w:val="both"/>
              <w:rPr>
                <w:bCs/>
                <w:sz w:val="24"/>
                <w:szCs w:val="24"/>
              </w:rPr>
            </w:pPr>
            <w:r w:rsidRPr="006A3B96">
              <w:rPr>
                <w:bCs/>
                <w:sz w:val="24"/>
                <w:szCs w:val="24"/>
              </w:rPr>
              <w:t>Способность принимать оптимальные управленческие решения (ПК-9);</w:t>
            </w:r>
          </w:p>
        </w:tc>
        <w:tc>
          <w:tcPr>
            <w:tcW w:w="2561"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Философия права.</w:t>
            </w:r>
            <w:r>
              <w:t xml:space="preserve"> Учение о преступлении и о составе преступления. Особенности преступности и уголовной ответственности несовершеннолетних</w:t>
            </w:r>
          </w:p>
        </w:tc>
        <w:tc>
          <w:tcPr>
            <w:tcW w:w="2458"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t xml:space="preserve">Проблемы уголовной ответственности за хищения. </w:t>
            </w:r>
            <w:r w:rsidRPr="006A3B96">
              <w:t>Экономическое уголовное пр</w:t>
            </w:r>
            <w:r>
              <w:t>аво. Служебное уголовное право</w:t>
            </w:r>
          </w:p>
        </w:tc>
      </w:tr>
      <w:tr w:rsidR="00AC5575" w:rsidRPr="006A3B96" w:rsidTr="00293D0B">
        <w:tc>
          <w:tcPr>
            <w:tcW w:w="824"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rPr>
                <w:sz w:val="24"/>
                <w:szCs w:val="24"/>
              </w:rPr>
            </w:pPr>
            <w:r>
              <w:rPr>
                <w:sz w:val="24"/>
                <w:szCs w:val="24"/>
              </w:rPr>
              <w:lastRenderedPageBreak/>
              <w:t>3</w:t>
            </w:r>
            <w:r w:rsidRPr="006A3B96">
              <w:rPr>
                <w:sz w:val="24"/>
                <w:szCs w:val="24"/>
              </w:rPr>
              <w:t>.</w:t>
            </w:r>
          </w:p>
        </w:tc>
        <w:tc>
          <w:tcPr>
            <w:tcW w:w="2878"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jc w:val="both"/>
              <w:rPr>
                <w:bCs/>
                <w:sz w:val="24"/>
                <w:szCs w:val="24"/>
              </w:rPr>
            </w:pPr>
            <w:r w:rsidRPr="006A3B96">
              <w:rPr>
                <w:bCs/>
                <w:sz w:val="24"/>
                <w:szCs w:val="24"/>
              </w:rPr>
              <w:t>Способность квалифицированно проводить научные исследования в области права (ПК-11)</w:t>
            </w:r>
          </w:p>
        </w:tc>
        <w:tc>
          <w:tcPr>
            <w:tcW w:w="2561"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Философия права.</w:t>
            </w:r>
            <w:r>
              <w:t xml:space="preserve"> Учение о преступлении и о составе преступления. Особенности преступности и уголовной ответственности несовершеннолетних</w:t>
            </w:r>
          </w:p>
        </w:tc>
        <w:tc>
          <w:tcPr>
            <w:tcW w:w="2458" w:type="dxa"/>
            <w:tcBorders>
              <w:top w:val="single" w:sz="4" w:space="0" w:color="auto"/>
              <w:left w:val="single" w:sz="4" w:space="0" w:color="auto"/>
              <w:bottom w:val="single" w:sz="4" w:space="0" w:color="auto"/>
              <w:right w:val="single" w:sz="4" w:space="0" w:color="auto"/>
            </w:tcBorders>
          </w:tcPr>
          <w:p w:rsidR="00AC5575" w:rsidRPr="006A3B96" w:rsidRDefault="00AC5575" w:rsidP="00293D0B">
            <w:pPr>
              <w:pStyle w:val="af5"/>
              <w:widowControl w:val="0"/>
              <w:spacing w:before="0" w:beforeAutospacing="0" w:after="0" w:afterAutospacing="0"/>
              <w:jc w:val="both"/>
            </w:pPr>
            <w:r w:rsidRPr="006A3B96">
              <w:t>Теор</w:t>
            </w:r>
            <w:r>
              <w:t xml:space="preserve">етические основы </w:t>
            </w:r>
            <w:r w:rsidRPr="006A3B96">
              <w:t xml:space="preserve">квалификации преступлений. </w:t>
            </w:r>
            <w:r>
              <w:t>Квалификация отдельных видов тяжких преступлений</w:t>
            </w:r>
          </w:p>
        </w:tc>
      </w:tr>
    </w:tbl>
    <w:p w:rsidR="00AC5575" w:rsidRDefault="00AC5575" w:rsidP="00AC5575">
      <w:pPr>
        <w:spacing w:line="360" w:lineRule="auto"/>
        <w:ind w:firstLine="705"/>
        <w:jc w:val="both"/>
        <w:rPr>
          <w:b/>
          <w:bCs/>
          <w:sz w:val="28"/>
          <w:szCs w:val="28"/>
        </w:rPr>
      </w:pPr>
    </w:p>
    <w:p w:rsidR="00AC5575" w:rsidRDefault="00AC5575" w:rsidP="00AC5575">
      <w:pPr>
        <w:spacing w:line="360" w:lineRule="auto"/>
        <w:ind w:firstLine="709"/>
        <w:jc w:val="both"/>
        <w:rPr>
          <w:b/>
          <w:bCs/>
          <w:sz w:val="28"/>
          <w:szCs w:val="28"/>
        </w:rPr>
      </w:pPr>
      <w:r>
        <w:rPr>
          <w:bCs/>
          <w:color w:val="000000"/>
          <w:sz w:val="28"/>
          <w:szCs w:val="28"/>
        </w:rPr>
        <w:br w:type="page"/>
      </w:r>
      <w:r>
        <w:rPr>
          <w:b/>
          <w:bCs/>
          <w:sz w:val="28"/>
          <w:szCs w:val="28"/>
        </w:rPr>
        <w:lastRenderedPageBreak/>
        <w:t>5</w:t>
      </w:r>
      <w:r w:rsidRPr="007172C7">
        <w:rPr>
          <w:b/>
          <w:bCs/>
          <w:sz w:val="28"/>
          <w:szCs w:val="28"/>
        </w:rPr>
        <w:t xml:space="preserve">. </w:t>
      </w:r>
      <w:r w:rsidRPr="000C290E">
        <w:rPr>
          <w:b/>
          <w:bCs/>
          <w:sz w:val="28"/>
          <w:szCs w:val="28"/>
        </w:rPr>
        <w:t xml:space="preserve">СОДЕРЖАНИЕ </w:t>
      </w:r>
      <w:r>
        <w:rPr>
          <w:b/>
          <w:bCs/>
          <w:sz w:val="28"/>
          <w:szCs w:val="28"/>
        </w:rPr>
        <w:t xml:space="preserve">УЧЕБНОЙ </w:t>
      </w:r>
      <w:r w:rsidRPr="000C290E">
        <w:rPr>
          <w:b/>
          <w:bCs/>
          <w:sz w:val="28"/>
          <w:szCs w:val="28"/>
        </w:rPr>
        <w:t>ПРАКТИКИ, ОБЪЕМ В ЗАЧЕТНЫХ ЕДИНИЦАХ И ПРОДОЛЖИТЕЛЬНОСТЬ В НЕДЕЛЯХ</w:t>
      </w:r>
    </w:p>
    <w:p w:rsidR="00AC5575" w:rsidRPr="007172C7" w:rsidRDefault="00AC5575" w:rsidP="00AC5575">
      <w:pPr>
        <w:pStyle w:val="af5"/>
        <w:widowControl w:val="0"/>
        <w:spacing w:before="0" w:beforeAutospacing="0" w:after="0" w:afterAutospacing="0" w:line="360" w:lineRule="auto"/>
        <w:jc w:val="center"/>
        <w:rPr>
          <w:b/>
          <w:bCs/>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roofErr w:type="gramStart"/>
      <w:r w:rsidRPr="000C290E">
        <w:rPr>
          <w:sz w:val="28"/>
          <w:szCs w:val="28"/>
        </w:rPr>
        <w:t>Общая трудоемкость производственной практики для очной и заочной форм обучения со</w:t>
      </w:r>
      <w:r>
        <w:rPr>
          <w:sz w:val="28"/>
          <w:szCs w:val="28"/>
        </w:rPr>
        <w:t>ставляет 9 зачетных единиц, 6</w:t>
      </w:r>
      <w:r w:rsidRPr="000C290E">
        <w:rPr>
          <w:sz w:val="28"/>
          <w:szCs w:val="28"/>
        </w:rPr>
        <w:t xml:space="preserve"> недель.</w:t>
      </w:r>
      <w:proofErr w:type="gramEnd"/>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t xml:space="preserve">Учебная </w:t>
      </w:r>
      <w:r w:rsidRPr="000C290E">
        <w:rPr>
          <w:sz w:val="28"/>
          <w:szCs w:val="28"/>
        </w:rPr>
        <w:t xml:space="preserve">практика проводится в </w:t>
      </w:r>
      <w:r>
        <w:rPr>
          <w:sz w:val="28"/>
          <w:szCs w:val="28"/>
        </w:rPr>
        <w:t xml:space="preserve">1 </w:t>
      </w:r>
      <w:r w:rsidRPr="000C290E">
        <w:rPr>
          <w:sz w:val="28"/>
          <w:szCs w:val="28"/>
        </w:rPr>
        <w:t>семестре.</w:t>
      </w:r>
    </w:p>
    <w:p w:rsidR="00AC5575" w:rsidRPr="007172C7" w:rsidRDefault="00AC5575" w:rsidP="00AC5575">
      <w:pPr>
        <w:pStyle w:val="af5"/>
        <w:widowControl w:val="0"/>
        <w:spacing w:before="0" w:beforeAutospacing="0" w:after="0" w:afterAutospacing="0" w:line="360" w:lineRule="auto"/>
        <w:ind w:firstLine="709"/>
        <w:jc w:val="both"/>
        <w:rPr>
          <w:sz w:val="28"/>
          <w:szCs w:val="28"/>
        </w:rPr>
      </w:pPr>
      <w:r>
        <w:rPr>
          <w:sz w:val="28"/>
          <w:szCs w:val="28"/>
        </w:rPr>
        <w:t xml:space="preserve">Прохождение учебной практики можно </w:t>
      </w:r>
      <w:r w:rsidRPr="000C290E">
        <w:rPr>
          <w:sz w:val="28"/>
          <w:szCs w:val="28"/>
        </w:rPr>
        <w:t xml:space="preserve">условно </w:t>
      </w:r>
      <w:r>
        <w:rPr>
          <w:sz w:val="28"/>
          <w:szCs w:val="28"/>
        </w:rPr>
        <w:t xml:space="preserve">разделить на </w:t>
      </w:r>
      <w:r w:rsidRPr="000C290E">
        <w:rPr>
          <w:sz w:val="28"/>
          <w:szCs w:val="28"/>
        </w:rPr>
        <w:t xml:space="preserve">3 этапа, </w:t>
      </w:r>
      <w:proofErr w:type="gramStart"/>
      <w:r>
        <w:rPr>
          <w:sz w:val="28"/>
          <w:szCs w:val="28"/>
        </w:rPr>
        <w:t>представленных</w:t>
      </w:r>
      <w:proofErr w:type="gramEnd"/>
      <w:r>
        <w:rPr>
          <w:sz w:val="28"/>
          <w:szCs w:val="28"/>
        </w:rPr>
        <w:t xml:space="preserve"> </w:t>
      </w:r>
      <w:r w:rsidRPr="000C290E">
        <w:rPr>
          <w:sz w:val="28"/>
          <w:szCs w:val="28"/>
        </w:rPr>
        <w:t>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
        <w:gridCol w:w="2072"/>
        <w:gridCol w:w="1146"/>
        <w:gridCol w:w="2341"/>
        <w:gridCol w:w="2397"/>
      </w:tblGrid>
      <w:tr w:rsidR="00AC5575" w:rsidRPr="00C27C71" w:rsidTr="00293D0B">
        <w:tc>
          <w:tcPr>
            <w:tcW w:w="795"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b/>
                <w:bCs/>
                <w:sz w:val="20"/>
                <w:szCs w:val="20"/>
              </w:rPr>
            </w:pPr>
            <w:r w:rsidRPr="00C27C71">
              <w:rPr>
                <w:b/>
                <w:bCs/>
                <w:sz w:val="20"/>
                <w:szCs w:val="20"/>
              </w:rPr>
              <w:t>№</w:t>
            </w:r>
            <w:proofErr w:type="spellStart"/>
            <w:proofErr w:type="gramStart"/>
            <w:r w:rsidRPr="00C27C71">
              <w:rPr>
                <w:b/>
                <w:bCs/>
                <w:sz w:val="20"/>
                <w:szCs w:val="20"/>
              </w:rPr>
              <w:t>п</w:t>
            </w:r>
            <w:proofErr w:type="spellEnd"/>
            <w:proofErr w:type="gramEnd"/>
            <w:r w:rsidRPr="00C27C71">
              <w:rPr>
                <w:b/>
                <w:bCs/>
                <w:sz w:val="20"/>
                <w:szCs w:val="20"/>
              </w:rPr>
              <w:t>/</w:t>
            </w:r>
            <w:proofErr w:type="spellStart"/>
            <w:r w:rsidRPr="00C27C71">
              <w:rPr>
                <w:b/>
                <w:bCs/>
                <w:sz w:val="20"/>
                <w:szCs w:val="20"/>
              </w:rPr>
              <w:t>п</w:t>
            </w:r>
            <w:proofErr w:type="spellEnd"/>
          </w:p>
        </w:tc>
        <w:tc>
          <w:tcPr>
            <w:tcW w:w="2176"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b/>
                <w:bCs/>
                <w:sz w:val="20"/>
                <w:szCs w:val="20"/>
              </w:rPr>
            </w:pPr>
            <w:r w:rsidRPr="00C27C71">
              <w:rPr>
                <w:b/>
                <w:bCs/>
                <w:sz w:val="20"/>
                <w:szCs w:val="20"/>
              </w:rPr>
              <w:t>Раздел практики</w:t>
            </w:r>
          </w:p>
        </w:tc>
        <w:tc>
          <w:tcPr>
            <w:tcW w:w="1183"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center"/>
              <w:rPr>
                <w:b/>
                <w:bCs/>
                <w:sz w:val="20"/>
                <w:szCs w:val="20"/>
              </w:rPr>
            </w:pPr>
            <w:r>
              <w:rPr>
                <w:b/>
                <w:bCs/>
                <w:sz w:val="20"/>
                <w:szCs w:val="20"/>
              </w:rPr>
              <w:t>Объем, зачетных единиц</w:t>
            </w:r>
          </w:p>
        </w:tc>
        <w:tc>
          <w:tcPr>
            <w:tcW w:w="2636"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b/>
                <w:bCs/>
                <w:sz w:val="20"/>
                <w:szCs w:val="20"/>
              </w:rPr>
            </w:pPr>
            <w:r w:rsidRPr="00C27C71">
              <w:rPr>
                <w:b/>
                <w:bCs/>
                <w:sz w:val="20"/>
                <w:szCs w:val="20"/>
              </w:rPr>
              <w:t>Наименование этапа задания/ Тема практической работы</w:t>
            </w:r>
          </w:p>
        </w:tc>
        <w:tc>
          <w:tcPr>
            <w:tcW w:w="2781"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b/>
                <w:bCs/>
                <w:sz w:val="20"/>
                <w:szCs w:val="20"/>
              </w:rPr>
            </w:pPr>
            <w:r w:rsidRPr="00C27C71">
              <w:rPr>
                <w:b/>
                <w:bCs/>
                <w:sz w:val="20"/>
                <w:szCs w:val="20"/>
              </w:rPr>
              <w:t>Содержание/ раскрываемые вопросы</w:t>
            </w:r>
          </w:p>
        </w:tc>
      </w:tr>
      <w:tr w:rsidR="00AC5575" w:rsidRPr="00C27C71" w:rsidTr="00293D0B">
        <w:tc>
          <w:tcPr>
            <w:tcW w:w="795"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sz w:val="20"/>
                <w:szCs w:val="20"/>
              </w:rPr>
            </w:pPr>
            <w:r w:rsidRPr="00C27C71">
              <w:rPr>
                <w:sz w:val="20"/>
                <w:szCs w:val="20"/>
              </w:rPr>
              <w:t>1</w:t>
            </w:r>
          </w:p>
        </w:tc>
        <w:tc>
          <w:tcPr>
            <w:tcW w:w="2176"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jc w:val="both"/>
            </w:pPr>
            <w:r w:rsidRPr="00C27C71">
              <w:t>Подготовительный этап</w:t>
            </w:r>
          </w:p>
        </w:tc>
        <w:tc>
          <w:tcPr>
            <w:tcW w:w="1183"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jc w:val="center"/>
            </w:pPr>
            <w:r>
              <w:t>1,5</w:t>
            </w:r>
          </w:p>
        </w:tc>
        <w:tc>
          <w:tcPr>
            <w:tcW w:w="2636"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sz w:val="20"/>
                <w:szCs w:val="20"/>
              </w:rPr>
            </w:pPr>
            <w:r w:rsidRPr="000C290E">
              <w:rPr>
                <w:sz w:val="20"/>
                <w:szCs w:val="20"/>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c>
          <w:tcPr>
            <w:tcW w:w="2781"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jc w:val="both"/>
            </w:pPr>
            <w:r w:rsidRPr="00C27C71">
              <w:t>- выбор места прохождения практики;</w:t>
            </w:r>
          </w:p>
          <w:p w:rsidR="00AC5575" w:rsidRPr="00C27C71" w:rsidRDefault="00AC5575" w:rsidP="00293D0B">
            <w:pPr>
              <w:jc w:val="both"/>
            </w:pPr>
            <w:r w:rsidRPr="00C27C71">
              <w:t>- получение направления на практику;</w:t>
            </w:r>
          </w:p>
          <w:p w:rsidR="00AC5575" w:rsidRPr="00C27C71" w:rsidRDefault="00AC5575" w:rsidP="00293D0B">
            <w:pPr>
              <w:jc w:val="both"/>
            </w:pPr>
            <w:r w:rsidRPr="00C27C71">
              <w:t>- получение методических материалов для прохождения практики;</w:t>
            </w:r>
          </w:p>
          <w:p w:rsidR="00AC5575" w:rsidRPr="00C27C71" w:rsidRDefault="00AC5575" w:rsidP="00293D0B">
            <w:pPr>
              <w:jc w:val="both"/>
            </w:pPr>
            <w:r w:rsidRPr="00C27C71">
              <w:t>- разработка плана</w:t>
            </w:r>
            <w:r>
              <w:t xml:space="preserve"> практики</w:t>
            </w:r>
          </w:p>
        </w:tc>
      </w:tr>
      <w:tr w:rsidR="00AC5575" w:rsidRPr="00C27C71" w:rsidTr="00293D0B">
        <w:tc>
          <w:tcPr>
            <w:tcW w:w="795"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sz w:val="20"/>
                <w:szCs w:val="20"/>
              </w:rPr>
            </w:pPr>
            <w:r w:rsidRPr="00C27C71">
              <w:rPr>
                <w:sz w:val="20"/>
                <w:szCs w:val="20"/>
              </w:rPr>
              <w:t>2</w:t>
            </w:r>
          </w:p>
        </w:tc>
        <w:tc>
          <w:tcPr>
            <w:tcW w:w="2176"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sz w:val="20"/>
                <w:szCs w:val="20"/>
              </w:rPr>
            </w:pPr>
            <w:r w:rsidRPr="00C27C71">
              <w:rPr>
                <w:sz w:val="20"/>
                <w:szCs w:val="20"/>
              </w:rPr>
              <w:t xml:space="preserve"> Основной этап</w:t>
            </w:r>
          </w:p>
        </w:tc>
        <w:tc>
          <w:tcPr>
            <w:tcW w:w="1183"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center"/>
              <w:rPr>
                <w:sz w:val="20"/>
                <w:szCs w:val="20"/>
              </w:rPr>
            </w:pPr>
            <w:r>
              <w:rPr>
                <w:sz w:val="20"/>
                <w:szCs w:val="20"/>
              </w:rPr>
              <w:t>6</w:t>
            </w:r>
          </w:p>
        </w:tc>
        <w:tc>
          <w:tcPr>
            <w:tcW w:w="2636"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sz w:val="20"/>
                <w:szCs w:val="20"/>
              </w:rPr>
            </w:pPr>
            <w:r w:rsidRPr="00C27C71">
              <w:rPr>
                <w:sz w:val="20"/>
                <w:szCs w:val="20"/>
              </w:rPr>
              <w:t>Организация работы</w:t>
            </w:r>
          </w:p>
          <w:p w:rsidR="00AC5575" w:rsidRPr="00C27C71" w:rsidRDefault="00AC5575" w:rsidP="00293D0B">
            <w:pPr>
              <w:pStyle w:val="af5"/>
              <w:widowControl w:val="0"/>
              <w:spacing w:before="0" w:beforeAutospacing="0" w:after="0" w:afterAutospacing="0"/>
              <w:jc w:val="both"/>
              <w:rPr>
                <w:sz w:val="20"/>
                <w:szCs w:val="20"/>
              </w:rPr>
            </w:pPr>
            <w:r w:rsidRPr="000C290E">
              <w:rPr>
                <w:sz w:val="20"/>
                <w:szCs w:val="20"/>
              </w:rPr>
              <w:t>Выполнение индивидуального задания, мероприятия по сбору и анализу материал</w:t>
            </w:r>
            <w:r>
              <w:rPr>
                <w:sz w:val="20"/>
                <w:szCs w:val="20"/>
              </w:rPr>
              <w:t>а</w:t>
            </w:r>
          </w:p>
        </w:tc>
        <w:tc>
          <w:tcPr>
            <w:tcW w:w="2781"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jc w:val="both"/>
            </w:pPr>
            <w:r>
              <w:t xml:space="preserve">- </w:t>
            </w:r>
            <w:r w:rsidRPr="00C27C71">
              <w:t>выполнение заданий программы и плана практики;</w:t>
            </w:r>
          </w:p>
          <w:p w:rsidR="00AC5575" w:rsidRPr="00C27C71" w:rsidRDefault="00AC5575" w:rsidP="00293D0B">
            <w:pPr>
              <w:jc w:val="both"/>
            </w:pPr>
            <w:r w:rsidRPr="00C27C71">
              <w:t>- ознакомление со структурой и особенностями работы учреждения;</w:t>
            </w:r>
          </w:p>
          <w:p w:rsidR="00AC5575" w:rsidRPr="00C27C71" w:rsidRDefault="00AC5575" w:rsidP="00293D0B">
            <w:pPr>
              <w:jc w:val="both"/>
            </w:pPr>
            <w:r w:rsidRPr="00C27C71">
              <w:t>- изучение м</w:t>
            </w:r>
            <w:r>
              <w:t>атериалов дел и иных документов</w:t>
            </w:r>
          </w:p>
        </w:tc>
      </w:tr>
      <w:tr w:rsidR="00AC5575" w:rsidRPr="00C27C71" w:rsidTr="00293D0B">
        <w:tc>
          <w:tcPr>
            <w:tcW w:w="795"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sz w:val="20"/>
                <w:szCs w:val="20"/>
              </w:rPr>
            </w:pPr>
            <w:r>
              <w:rPr>
                <w:sz w:val="20"/>
                <w:szCs w:val="20"/>
              </w:rPr>
              <w:t>3</w:t>
            </w:r>
          </w:p>
        </w:tc>
        <w:tc>
          <w:tcPr>
            <w:tcW w:w="2176"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sz w:val="20"/>
                <w:szCs w:val="20"/>
              </w:rPr>
            </w:pPr>
            <w:r>
              <w:rPr>
                <w:sz w:val="20"/>
                <w:szCs w:val="20"/>
              </w:rPr>
              <w:t xml:space="preserve">Заключительный </w:t>
            </w:r>
            <w:r w:rsidRPr="00C27C71">
              <w:rPr>
                <w:sz w:val="20"/>
                <w:szCs w:val="20"/>
              </w:rPr>
              <w:t>этап. Аттестация по итогам практики</w:t>
            </w:r>
          </w:p>
        </w:tc>
        <w:tc>
          <w:tcPr>
            <w:tcW w:w="1183"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center"/>
              <w:rPr>
                <w:sz w:val="20"/>
                <w:szCs w:val="20"/>
              </w:rPr>
            </w:pPr>
            <w:r>
              <w:rPr>
                <w:sz w:val="20"/>
                <w:szCs w:val="20"/>
              </w:rPr>
              <w:t>1,5</w:t>
            </w:r>
          </w:p>
        </w:tc>
        <w:tc>
          <w:tcPr>
            <w:tcW w:w="2636"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sz w:val="20"/>
                <w:szCs w:val="20"/>
              </w:rPr>
            </w:pPr>
            <w:r w:rsidRPr="000C290E">
              <w:rPr>
                <w:sz w:val="20"/>
                <w:szCs w:val="20"/>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c>
          <w:tcPr>
            <w:tcW w:w="2781" w:type="dxa"/>
            <w:tcBorders>
              <w:top w:val="single" w:sz="4" w:space="0" w:color="auto"/>
              <w:left w:val="single" w:sz="4" w:space="0" w:color="auto"/>
              <w:bottom w:val="single" w:sz="4" w:space="0" w:color="auto"/>
              <w:right w:val="single" w:sz="4" w:space="0" w:color="auto"/>
            </w:tcBorders>
          </w:tcPr>
          <w:p w:rsidR="00AC5575" w:rsidRPr="00C27C71" w:rsidRDefault="00AC5575" w:rsidP="00293D0B">
            <w:pPr>
              <w:pStyle w:val="af5"/>
              <w:widowControl w:val="0"/>
              <w:spacing w:before="0" w:beforeAutospacing="0" w:after="0" w:afterAutospacing="0"/>
              <w:jc w:val="both"/>
              <w:rPr>
                <w:sz w:val="20"/>
                <w:szCs w:val="20"/>
              </w:rPr>
            </w:pPr>
            <w:r>
              <w:rPr>
                <w:sz w:val="20"/>
                <w:szCs w:val="20"/>
              </w:rPr>
              <w:t xml:space="preserve">- </w:t>
            </w:r>
            <w:r w:rsidRPr="00C27C71">
              <w:rPr>
                <w:sz w:val="20"/>
                <w:szCs w:val="20"/>
              </w:rPr>
              <w:t>обработка и анализ собранных материалов по итогам практики;</w:t>
            </w:r>
          </w:p>
          <w:p w:rsidR="00AC5575" w:rsidRPr="00C27C71" w:rsidRDefault="00AC5575" w:rsidP="00293D0B">
            <w:pPr>
              <w:jc w:val="both"/>
            </w:pPr>
            <w:r>
              <w:t xml:space="preserve">- </w:t>
            </w:r>
            <w:r w:rsidRPr="00C27C71">
              <w:t>подготовка к защите отчета о практике с учетом рецензии руководителя;</w:t>
            </w:r>
          </w:p>
          <w:p w:rsidR="00AC5575" w:rsidRPr="00C27C71" w:rsidRDefault="00AC5575" w:rsidP="00293D0B">
            <w:pPr>
              <w:pStyle w:val="af5"/>
              <w:widowControl w:val="0"/>
              <w:spacing w:before="0" w:beforeAutospacing="0" w:after="0" w:afterAutospacing="0"/>
              <w:jc w:val="both"/>
              <w:rPr>
                <w:sz w:val="20"/>
                <w:szCs w:val="20"/>
              </w:rPr>
            </w:pPr>
            <w:r>
              <w:rPr>
                <w:sz w:val="20"/>
                <w:szCs w:val="20"/>
              </w:rPr>
              <w:t>- з</w:t>
            </w:r>
            <w:r w:rsidRPr="00C27C71">
              <w:rPr>
                <w:sz w:val="20"/>
                <w:szCs w:val="20"/>
              </w:rPr>
              <w:t>ащита отчета о практике</w:t>
            </w:r>
          </w:p>
        </w:tc>
      </w:tr>
    </w:tbl>
    <w:p w:rsidR="00AC5575" w:rsidRDefault="00AC5575" w:rsidP="00AC5575">
      <w:pPr>
        <w:pStyle w:val="af5"/>
        <w:widowControl w:val="0"/>
        <w:spacing w:before="0" w:beforeAutospacing="0" w:after="0" w:afterAutospacing="0" w:line="360" w:lineRule="auto"/>
        <w:jc w:val="both"/>
        <w:rPr>
          <w:sz w:val="28"/>
          <w:szCs w:val="28"/>
        </w:rPr>
      </w:pPr>
    </w:p>
    <w:p w:rsidR="00AC5575" w:rsidRDefault="00AC5575" w:rsidP="00AC5575">
      <w:pPr>
        <w:pStyle w:val="af3"/>
        <w:spacing w:line="360" w:lineRule="auto"/>
        <w:ind w:firstLine="709"/>
        <w:jc w:val="both"/>
        <w:rPr>
          <w:rFonts w:ascii="Times New Roman" w:hAnsi="Times New Roman" w:cs="Times New Roman"/>
          <w:color w:val="000000"/>
          <w:sz w:val="28"/>
          <w:szCs w:val="28"/>
        </w:rPr>
      </w:pPr>
      <w:r w:rsidRPr="007172C7">
        <w:rPr>
          <w:rFonts w:ascii="Times New Roman" w:hAnsi="Times New Roman" w:cs="Times New Roman"/>
          <w:color w:val="000000"/>
          <w:sz w:val="28"/>
          <w:szCs w:val="28"/>
        </w:rPr>
        <w:t xml:space="preserve">Для каждого этапа </w:t>
      </w:r>
      <w:r>
        <w:rPr>
          <w:rFonts w:ascii="Times New Roman" w:hAnsi="Times New Roman" w:cs="Times New Roman"/>
          <w:color w:val="000000"/>
          <w:sz w:val="28"/>
          <w:szCs w:val="28"/>
        </w:rPr>
        <w:t xml:space="preserve">учебной </w:t>
      </w:r>
      <w:r w:rsidRPr="007172C7">
        <w:rPr>
          <w:rFonts w:ascii="Times New Roman" w:hAnsi="Times New Roman" w:cs="Times New Roman"/>
          <w:color w:val="000000"/>
          <w:sz w:val="28"/>
          <w:szCs w:val="28"/>
        </w:rPr>
        <w:t>практики руководителем могут быть сформулированы конкретные задания. На первом этапе практики предусматривается знакомство с местом прохождения практики с целью изучения системы управления, масштабов, организационно-</w:t>
      </w:r>
      <w:r w:rsidRPr="007172C7">
        <w:rPr>
          <w:rFonts w:ascii="Times New Roman" w:hAnsi="Times New Roman" w:cs="Times New Roman"/>
          <w:color w:val="000000"/>
          <w:sz w:val="28"/>
          <w:szCs w:val="28"/>
        </w:rPr>
        <w:lastRenderedPageBreak/>
        <w:t xml:space="preserve">правовой формы </w:t>
      </w:r>
      <w:r>
        <w:rPr>
          <w:rFonts w:ascii="Times New Roman" w:hAnsi="Times New Roman" w:cs="Times New Roman"/>
          <w:color w:val="000000"/>
          <w:sz w:val="28"/>
          <w:szCs w:val="28"/>
        </w:rPr>
        <w:t>органа</w:t>
      </w:r>
      <w:r w:rsidRPr="007172C7">
        <w:rPr>
          <w:rFonts w:ascii="Times New Roman" w:hAnsi="Times New Roman" w:cs="Times New Roman"/>
          <w:color w:val="000000"/>
          <w:sz w:val="28"/>
          <w:szCs w:val="28"/>
        </w:rPr>
        <w:t xml:space="preserve">. На следующем этапе </w:t>
      </w:r>
      <w:proofErr w:type="gramStart"/>
      <w:r>
        <w:rPr>
          <w:rFonts w:ascii="Times New Roman" w:hAnsi="Times New Roman" w:cs="Times New Roman"/>
          <w:color w:val="000000"/>
          <w:sz w:val="28"/>
          <w:szCs w:val="28"/>
        </w:rPr>
        <w:t>обучающимся</w:t>
      </w:r>
      <w:proofErr w:type="gramEnd"/>
      <w:r w:rsidRPr="007172C7">
        <w:rPr>
          <w:rFonts w:ascii="Times New Roman" w:hAnsi="Times New Roman" w:cs="Times New Roman"/>
          <w:color w:val="000000"/>
          <w:sz w:val="28"/>
          <w:szCs w:val="28"/>
        </w:rPr>
        <w:t xml:space="preserve"> предлагается изучить состав и содержание реально выполняемых функций </w:t>
      </w:r>
      <w:r>
        <w:rPr>
          <w:rFonts w:ascii="Times New Roman" w:hAnsi="Times New Roman" w:cs="Times New Roman"/>
          <w:color w:val="000000"/>
          <w:sz w:val="28"/>
          <w:szCs w:val="28"/>
        </w:rPr>
        <w:t xml:space="preserve">конкретного </w:t>
      </w:r>
      <w:r w:rsidRPr="007172C7">
        <w:rPr>
          <w:rFonts w:ascii="Times New Roman" w:hAnsi="Times New Roman" w:cs="Times New Roman"/>
          <w:color w:val="000000"/>
          <w:sz w:val="28"/>
          <w:szCs w:val="28"/>
        </w:rPr>
        <w:t xml:space="preserve">структурного подразделения, выявить механизмы взаимодействия с другими подразделениями, сформулировать предложения по совершенствованию деятельности </w:t>
      </w:r>
      <w:r>
        <w:rPr>
          <w:rFonts w:ascii="Times New Roman" w:hAnsi="Times New Roman" w:cs="Times New Roman"/>
          <w:color w:val="000000"/>
          <w:sz w:val="28"/>
          <w:szCs w:val="28"/>
        </w:rPr>
        <w:t xml:space="preserve">структурного подразделения. </w:t>
      </w:r>
      <w:r w:rsidRPr="007172C7">
        <w:rPr>
          <w:rFonts w:ascii="Times New Roman" w:hAnsi="Times New Roman" w:cs="Times New Roman"/>
          <w:color w:val="000000"/>
          <w:sz w:val="28"/>
          <w:szCs w:val="28"/>
        </w:rPr>
        <w:t xml:space="preserve">На третьем этапе </w:t>
      </w:r>
      <w:r>
        <w:rPr>
          <w:rFonts w:ascii="Times New Roman" w:hAnsi="Times New Roman" w:cs="Times New Roman"/>
          <w:color w:val="000000"/>
          <w:sz w:val="28"/>
          <w:szCs w:val="28"/>
        </w:rPr>
        <w:t xml:space="preserve">обучающиеся </w:t>
      </w:r>
      <w:r w:rsidRPr="007172C7">
        <w:rPr>
          <w:rFonts w:ascii="Times New Roman" w:hAnsi="Times New Roman" w:cs="Times New Roman"/>
          <w:color w:val="000000"/>
          <w:sz w:val="28"/>
          <w:szCs w:val="28"/>
        </w:rPr>
        <w:t>готовят материалы для защиты практики.</w:t>
      </w:r>
    </w:p>
    <w:p w:rsidR="00AC5575" w:rsidRDefault="00AC5575" w:rsidP="00AC5575">
      <w:pPr>
        <w:pStyle w:val="af3"/>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учебной практики обучающийся должен ознакомиться:</w:t>
      </w:r>
    </w:p>
    <w:p w:rsidR="00AC5575" w:rsidRPr="007172C7" w:rsidRDefault="00AC5575" w:rsidP="00AC5575">
      <w:pPr>
        <w:pStyle w:val="af3"/>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7172C7">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организацией работы</w:t>
      </w:r>
      <w:r w:rsidRPr="007172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судебных или правоохранительных органов </w:t>
      </w:r>
      <w:r w:rsidRPr="007172C7">
        <w:rPr>
          <w:rFonts w:ascii="Times New Roman" w:hAnsi="Times New Roman" w:cs="Times New Roman"/>
          <w:color w:val="000000"/>
          <w:sz w:val="28"/>
          <w:szCs w:val="28"/>
        </w:rPr>
        <w:t>(организация, структура, функции, полномочия), для чего изучаются: правила внутреннего трудового распорядка, инструкция по делопроизводству и иные нормативные акты;</w:t>
      </w:r>
    </w:p>
    <w:p w:rsidR="00AC5575" w:rsidRPr="007172C7" w:rsidRDefault="00AC5575" w:rsidP="00AC5575">
      <w:pPr>
        <w:pStyle w:val="af3"/>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7172C7">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правоприменительными</w:t>
      </w:r>
      <w:r w:rsidRPr="007172C7">
        <w:rPr>
          <w:rFonts w:ascii="Times New Roman" w:hAnsi="Times New Roman" w:cs="Times New Roman"/>
          <w:color w:val="000000"/>
          <w:sz w:val="28"/>
          <w:szCs w:val="28"/>
        </w:rPr>
        <w:t xml:space="preserve"> актами </w:t>
      </w:r>
      <w:r>
        <w:rPr>
          <w:rFonts w:ascii="Times New Roman" w:hAnsi="Times New Roman" w:cs="Times New Roman"/>
          <w:color w:val="000000"/>
          <w:sz w:val="28"/>
          <w:szCs w:val="28"/>
        </w:rPr>
        <w:t>(</w:t>
      </w:r>
      <w:r w:rsidRPr="007172C7">
        <w:rPr>
          <w:rFonts w:ascii="Times New Roman" w:hAnsi="Times New Roman" w:cs="Times New Roman"/>
          <w:color w:val="000000"/>
          <w:sz w:val="28"/>
          <w:szCs w:val="28"/>
        </w:rPr>
        <w:t xml:space="preserve">в ходе чего осуществляется выявление причин </w:t>
      </w:r>
      <w:r>
        <w:rPr>
          <w:rFonts w:ascii="Times New Roman" w:hAnsi="Times New Roman" w:cs="Times New Roman"/>
          <w:color w:val="000000"/>
          <w:sz w:val="28"/>
          <w:szCs w:val="28"/>
        </w:rPr>
        <w:t>правоприменительных</w:t>
      </w:r>
      <w:r w:rsidRPr="007172C7">
        <w:rPr>
          <w:rFonts w:ascii="Times New Roman" w:hAnsi="Times New Roman" w:cs="Times New Roman"/>
          <w:color w:val="000000"/>
          <w:sz w:val="28"/>
          <w:szCs w:val="28"/>
        </w:rPr>
        <w:t xml:space="preserve"> ошибок и разработка предложений по их профилактике и формированию единообразия </w:t>
      </w:r>
      <w:r>
        <w:rPr>
          <w:rFonts w:ascii="Times New Roman" w:hAnsi="Times New Roman" w:cs="Times New Roman"/>
          <w:color w:val="000000"/>
          <w:sz w:val="28"/>
          <w:szCs w:val="28"/>
        </w:rPr>
        <w:t>правоприменительной</w:t>
      </w:r>
      <w:r w:rsidRPr="007172C7">
        <w:rPr>
          <w:rFonts w:ascii="Times New Roman" w:hAnsi="Times New Roman" w:cs="Times New Roman"/>
          <w:color w:val="000000"/>
          <w:sz w:val="28"/>
          <w:szCs w:val="28"/>
        </w:rPr>
        <w:t xml:space="preserve"> практики);</w:t>
      </w:r>
    </w:p>
    <w:p w:rsidR="00AC5575" w:rsidRPr="003A2E79" w:rsidRDefault="00AC5575" w:rsidP="00AC5575">
      <w:pPr>
        <w:pStyle w:val="af3"/>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Pr="007172C7">
        <w:rPr>
          <w:rFonts w:ascii="Times New Roman" w:hAnsi="Times New Roman" w:cs="Times New Roman"/>
          <w:color w:val="000000"/>
          <w:sz w:val="28"/>
          <w:szCs w:val="28"/>
        </w:rPr>
        <w:t xml:space="preserve"> с иными видами</w:t>
      </w:r>
      <w:r>
        <w:rPr>
          <w:rFonts w:ascii="Times New Roman" w:hAnsi="Times New Roman" w:cs="Times New Roman"/>
          <w:color w:val="000000"/>
          <w:sz w:val="28"/>
          <w:szCs w:val="28"/>
        </w:rPr>
        <w:t xml:space="preserve"> </w:t>
      </w:r>
      <w:r w:rsidRPr="007172C7">
        <w:rPr>
          <w:rFonts w:ascii="Times New Roman" w:hAnsi="Times New Roman" w:cs="Times New Roman"/>
          <w:color w:val="000000"/>
          <w:sz w:val="28"/>
          <w:szCs w:val="28"/>
        </w:rPr>
        <w:t xml:space="preserve">деятельности по изучению и обобщению </w:t>
      </w:r>
      <w:r>
        <w:rPr>
          <w:rFonts w:ascii="Times New Roman" w:hAnsi="Times New Roman" w:cs="Times New Roman"/>
          <w:color w:val="000000"/>
          <w:sz w:val="28"/>
          <w:szCs w:val="28"/>
        </w:rPr>
        <w:t>правоприменительной</w:t>
      </w:r>
      <w:r w:rsidRPr="007172C7">
        <w:rPr>
          <w:rFonts w:ascii="Times New Roman" w:hAnsi="Times New Roman" w:cs="Times New Roman"/>
          <w:color w:val="000000"/>
          <w:sz w:val="28"/>
          <w:szCs w:val="28"/>
        </w:rPr>
        <w:t xml:space="preserve"> практики в соответствии с индивидуальной программой</w:t>
      </w:r>
      <w:r>
        <w:rPr>
          <w:rFonts w:ascii="Times New Roman" w:hAnsi="Times New Roman" w:cs="Times New Roman"/>
          <w:color w:val="000000"/>
          <w:sz w:val="28"/>
          <w:szCs w:val="28"/>
        </w:rPr>
        <w:t>.</w:t>
      </w:r>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t>О</w:t>
      </w:r>
      <w:r w:rsidRPr="00E80971">
        <w:rPr>
          <w:sz w:val="28"/>
          <w:szCs w:val="28"/>
        </w:rPr>
        <w:t xml:space="preserve">бязательным условием прохождения </w:t>
      </w:r>
      <w:r>
        <w:rPr>
          <w:sz w:val="28"/>
          <w:szCs w:val="28"/>
        </w:rPr>
        <w:t xml:space="preserve">учебной </w:t>
      </w:r>
      <w:r w:rsidRPr="00E80971">
        <w:rPr>
          <w:sz w:val="28"/>
          <w:szCs w:val="28"/>
        </w:rPr>
        <w:t>практики является выполнение индивидуального задания, выдаваемого руководи</w:t>
      </w:r>
      <w:r>
        <w:rPr>
          <w:sz w:val="28"/>
          <w:szCs w:val="28"/>
        </w:rPr>
        <w:t>телем практики от Университета.</w:t>
      </w:r>
    </w:p>
    <w:p w:rsidR="00AC5575" w:rsidRDefault="00AC5575" w:rsidP="00AC5575">
      <w:pPr>
        <w:pStyle w:val="af5"/>
        <w:widowControl w:val="0"/>
        <w:spacing w:before="0" w:beforeAutospacing="0" w:after="0" w:afterAutospacing="0" w:line="360" w:lineRule="auto"/>
        <w:ind w:firstLine="709"/>
        <w:jc w:val="both"/>
        <w:rPr>
          <w:sz w:val="28"/>
          <w:szCs w:val="28"/>
        </w:rPr>
      </w:pPr>
      <w:r w:rsidRPr="008E2658">
        <w:rPr>
          <w:sz w:val="28"/>
          <w:szCs w:val="28"/>
        </w:rPr>
        <w:t>В индивидуальном задании:</w:t>
      </w:r>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t xml:space="preserve">– </w:t>
      </w:r>
      <w:r w:rsidRPr="008E2658">
        <w:rPr>
          <w:sz w:val="28"/>
          <w:szCs w:val="28"/>
        </w:rPr>
        <w:t xml:space="preserve">указываются </w:t>
      </w:r>
      <w:r>
        <w:rPr>
          <w:sz w:val="28"/>
          <w:szCs w:val="28"/>
        </w:rPr>
        <w:t>задачи выполняемых работ</w:t>
      </w:r>
      <w:r w:rsidRPr="008E2658">
        <w:rPr>
          <w:sz w:val="28"/>
          <w:szCs w:val="28"/>
        </w:rPr>
        <w:t xml:space="preserve"> с определением тех знаний, умений и навыков, на которые нацелена производственная практика;</w:t>
      </w:r>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t xml:space="preserve">– определяются </w:t>
      </w:r>
      <w:r w:rsidRPr="008E2658">
        <w:rPr>
          <w:sz w:val="28"/>
          <w:szCs w:val="28"/>
        </w:rPr>
        <w:t>формы проведения работ;</w:t>
      </w:r>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t xml:space="preserve">– </w:t>
      </w:r>
      <w:r w:rsidRPr="008E2658">
        <w:rPr>
          <w:sz w:val="28"/>
          <w:szCs w:val="28"/>
        </w:rPr>
        <w:t>приводится перечень выполняемых работ и их содержание.</w:t>
      </w:r>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t>Индивидуальное задание предполагает выполнение следующих конкретных заданий:</w:t>
      </w:r>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lastRenderedPageBreak/>
        <w:t xml:space="preserve">– </w:t>
      </w:r>
      <w:r w:rsidRPr="00543C1F">
        <w:rPr>
          <w:sz w:val="28"/>
          <w:szCs w:val="28"/>
        </w:rPr>
        <w:t>подготовить эсс</w:t>
      </w:r>
      <w:r>
        <w:rPr>
          <w:sz w:val="28"/>
          <w:szCs w:val="28"/>
        </w:rPr>
        <w:t>е «Социальная миссия профессии …</w:t>
      </w:r>
      <w:r w:rsidRPr="00543C1F">
        <w:rPr>
          <w:sz w:val="28"/>
          <w:szCs w:val="28"/>
        </w:rPr>
        <w:t>».</w:t>
      </w:r>
      <w:r>
        <w:rPr>
          <w:sz w:val="28"/>
          <w:szCs w:val="28"/>
        </w:rPr>
        <w:t xml:space="preserve"> </w:t>
      </w:r>
      <w:proofErr w:type="gramStart"/>
      <w:r w:rsidRPr="00543C1F">
        <w:rPr>
          <w:sz w:val="28"/>
          <w:szCs w:val="28"/>
        </w:rPr>
        <w:t xml:space="preserve">В эссе обучающийся излагает свои мысли о социальной значимости соответствующей профессии, ее </w:t>
      </w:r>
      <w:r>
        <w:rPr>
          <w:sz w:val="28"/>
          <w:szCs w:val="28"/>
        </w:rPr>
        <w:t xml:space="preserve">общественной пользе, истории ее </w:t>
      </w:r>
      <w:r w:rsidRPr="00543C1F">
        <w:rPr>
          <w:sz w:val="28"/>
          <w:szCs w:val="28"/>
        </w:rPr>
        <w:t>появления, перспективах развития; видение будущего обучающегося в этой профессии; раскры</w:t>
      </w:r>
      <w:r>
        <w:rPr>
          <w:sz w:val="28"/>
          <w:szCs w:val="28"/>
        </w:rPr>
        <w:t>вает</w:t>
      </w:r>
      <w:r w:rsidRPr="00543C1F">
        <w:rPr>
          <w:sz w:val="28"/>
          <w:szCs w:val="28"/>
        </w:rPr>
        <w:t xml:space="preserve">, в чем должно проявляться уважительное отношение к праву и закону в профессиональной деятельности по соответствующей профессии; </w:t>
      </w:r>
      <w:r>
        <w:rPr>
          <w:sz w:val="28"/>
          <w:szCs w:val="28"/>
        </w:rPr>
        <w:t xml:space="preserve">излагает свои мысли </w:t>
      </w:r>
      <w:r w:rsidRPr="00543C1F">
        <w:rPr>
          <w:sz w:val="28"/>
          <w:szCs w:val="28"/>
        </w:rPr>
        <w:t>о недопустимости коррупции в соответствующей профессиональной деятельности и т.д.</w:t>
      </w:r>
      <w:r>
        <w:rPr>
          <w:sz w:val="28"/>
          <w:szCs w:val="28"/>
        </w:rPr>
        <w:t>;</w:t>
      </w:r>
      <w:proofErr w:type="gramEnd"/>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t xml:space="preserve">– </w:t>
      </w:r>
      <w:r w:rsidRPr="00543C1F">
        <w:rPr>
          <w:sz w:val="28"/>
          <w:szCs w:val="28"/>
        </w:rPr>
        <w:t>составить схему организационной структуры и управления в органе власти, организации</w:t>
      </w:r>
      <w:r>
        <w:rPr>
          <w:sz w:val="28"/>
          <w:szCs w:val="28"/>
        </w:rPr>
        <w:t xml:space="preserve"> прохождения практики;</w:t>
      </w:r>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t xml:space="preserve">– </w:t>
      </w:r>
      <w:r w:rsidRPr="00543C1F">
        <w:rPr>
          <w:sz w:val="28"/>
          <w:szCs w:val="28"/>
        </w:rPr>
        <w:t>изучить нормативные правовые акты, локальные акты, правоприменительную практику с целью формирования базы для научного исследования</w:t>
      </w:r>
      <w:r>
        <w:rPr>
          <w:sz w:val="28"/>
          <w:szCs w:val="28"/>
        </w:rPr>
        <w:t>.</w:t>
      </w: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pStyle w:val="af5"/>
        <w:widowControl w:val="0"/>
        <w:spacing w:before="0" w:beforeAutospacing="0" w:after="0" w:afterAutospacing="0" w:line="360" w:lineRule="auto"/>
        <w:ind w:firstLine="709"/>
        <w:jc w:val="both"/>
        <w:rPr>
          <w:sz w:val="28"/>
          <w:szCs w:val="28"/>
        </w:rPr>
      </w:pPr>
    </w:p>
    <w:p w:rsidR="00AC5575" w:rsidRDefault="00AC5575" w:rsidP="00AC5575">
      <w:pPr>
        <w:ind w:left="-567" w:firstLine="425"/>
        <w:jc w:val="right"/>
        <w:rPr>
          <w:b/>
          <w:bCs/>
          <w:sz w:val="16"/>
          <w:szCs w:val="16"/>
        </w:rPr>
      </w:pPr>
      <w:r>
        <w:rPr>
          <w:b/>
          <w:bCs/>
          <w:sz w:val="16"/>
          <w:szCs w:val="16"/>
        </w:rPr>
        <w:lastRenderedPageBreak/>
        <w:t>ОБРАЗЕЦ</w:t>
      </w:r>
    </w:p>
    <w:p w:rsidR="00AC5575" w:rsidRDefault="00AC5575" w:rsidP="00AC5575">
      <w:pPr>
        <w:ind w:left="-567" w:firstLine="425"/>
        <w:rPr>
          <w:b/>
          <w:bCs/>
          <w:sz w:val="16"/>
          <w:szCs w:val="16"/>
        </w:rPr>
      </w:pPr>
    </w:p>
    <w:p w:rsidR="00AC5575" w:rsidRPr="00FF2318" w:rsidRDefault="00AC5575" w:rsidP="00AC5575">
      <w:pPr>
        <w:ind w:left="-567" w:firstLine="425"/>
        <w:rPr>
          <w:b/>
          <w:bCs/>
          <w:sz w:val="16"/>
          <w:szCs w:val="16"/>
        </w:rPr>
      </w:pPr>
      <w:r w:rsidRPr="00FF2318">
        <w:rPr>
          <w:b/>
          <w:bCs/>
          <w:sz w:val="16"/>
          <w:szCs w:val="16"/>
        </w:rPr>
        <w:t>ФЕДЕРАЛЬНОЕ ГОСУДАРСТВЕННОЕ БЮДЖЕТНОЕ ОБРАЗОВАТЕЛЬНОЕ УЧРЕЖДЕНИЕ ВЫСШЕГО  ОБРАЗОВАНИЯ</w:t>
      </w:r>
    </w:p>
    <w:p w:rsidR="00AC5575" w:rsidRPr="00377D15" w:rsidRDefault="00AC5575" w:rsidP="00AC5575">
      <w:pPr>
        <w:ind w:left="-567" w:firstLine="425"/>
        <w:jc w:val="center"/>
        <w:rPr>
          <w:b/>
          <w:bCs/>
          <w:sz w:val="16"/>
          <w:szCs w:val="16"/>
        </w:rPr>
      </w:pPr>
      <w:r w:rsidRPr="00377D15">
        <w:rPr>
          <w:b/>
          <w:bCs/>
          <w:sz w:val="16"/>
          <w:szCs w:val="16"/>
        </w:rPr>
        <w:t>«РОССИЙСКИЙ ГОСУДАРСТВЕННЫЙ  УНИВЕРСИТЕТ ПРАВОСУДИЯ»</w:t>
      </w:r>
    </w:p>
    <w:p w:rsidR="00AC5575" w:rsidRPr="009A170B" w:rsidRDefault="00AC5575" w:rsidP="00AC5575">
      <w:pPr>
        <w:ind w:left="-567" w:right="45" w:firstLine="425"/>
      </w:pPr>
      <w:r w:rsidRPr="009A170B">
        <w:t>Кафедра ______________________________</w:t>
      </w:r>
    </w:p>
    <w:p w:rsidR="00AC5575" w:rsidRPr="009A170B" w:rsidRDefault="00AC5575" w:rsidP="00AC5575">
      <w:pPr>
        <w:ind w:left="-567" w:right="45" w:firstLine="425"/>
      </w:pPr>
      <w:r w:rsidRPr="009A170B">
        <w:t xml:space="preserve">Направление подготовки: </w:t>
      </w:r>
      <w:r>
        <w:t>________________</w:t>
      </w:r>
      <w:r w:rsidRPr="009A170B">
        <w:br/>
      </w:r>
    </w:p>
    <w:p w:rsidR="00AC5575" w:rsidRPr="00DF4D5F" w:rsidRDefault="00AC5575" w:rsidP="00AC5575">
      <w:pPr>
        <w:ind w:left="-567" w:right="45" w:firstLine="425"/>
        <w:jc w:val="center"/>
        <w:rPr>
          <w:b/>
          <w:bCs/>
        </w:rPr>
      </w:pPr>
      <w:r w:rsidRPr="00DF4D5F">
        <w:rPr>
          <w:b/>
          <w:bCs/>
        </w:rPr>
        <w:t>ИНДИВИДУАЛЬНОЕ ЗАДАНИЕ</w:t>
      </w:r>
    </w:p>
    <w:p w:rsidR="00AC5575" w:rsidRPr="009A170B" w:rsidRDefault="00AC5575" w:rsidP="00AC5575">
      <w:pPr>
        <w:ind w:left="-567" w:right="45" w:firstLine="425"/>
        <w:jc w:val="center"/>
      </w:pPr>
      <w:r w:rsidRPr="009A170B">
        <w:t>на учебную</w:t>
      </w:r>
      <w:r>
        <w:t>/производственную/преддипломную</w:t>
      </w:r>
      <w:r w:rsidRPr="009A170B">
        <w:t xml:space="preserve"> практику</w:t>
      </w:r>
      <w:r>
        <w:t>/НИР</w:t>
      </w:r>
    </w:p>
    <w:p w:rsidR="00AC5575" w:rsidRPr="009A170B" w:rsidRDefault="00AC5575" w:rsidP="00AC5575">
      <w:pPr>
        <w:ind w:left="-567" w:firstLine="425"/>
      </w:pPr>
      <w:r w:rsidRPr="009A170B">
        <w:t>для __________________________________________________________________________</w:t>
      </w:r>
    </w:p>
    <w:p w:rsidR="00AC5575" w:rsidRPr="009A170B" w:rsidRDefault="00AC5575" w:rsidP="00AC5575">
      <w:pPr>
        <w:ind w:left="-567" w:firstLine="425"/>
        <w:jc w:val="center"/>
      </w:pPr>
      <w:r w:rsidRPr="009A170B">
        <w:t>(Ф</w:t>
      </w:r>
      <w:r>
        <w:t>.</w:t>
      </w:r>
      <w:r w:rsidRPr="009A170B">
        <w:t>И</w:t>
      </w:r>
      <w:r>
        <w:t>.О. обучающегося</w:t>
      </w:r>
      <w:r w:rsidRPr="009A170B">
        <w:t xml:space="preserve"> полностью)</w:t>
      </w:r>
    </w:p>
    <w:p w:rsidR="00AC5575" w:rsidRPr="009A170B" w:rsidRDefault="00AC5575" w:rsidP="00AC5575">
      <w:pPr>
        <w:ind w:left="-567" w:firstLine="425"/>
        <w:jc w:val="both"/>
      </w:pPr>
      <w:r w:rsidRPr="009A170B">
        <w:t xml:space="preserve">Студента ___ курса                                                                            </w:t>
      </w:r>
    </w:p>
    <w:p w:rsidR="00AC5575" w:rsidRPr="009A170B" w:rsidRDefault="00AC5575" w:rsidP="00AC5575">
      <w:pPr>
        <w:ind w:left="-567" w:firstLine="425"/>
      </w:pPr>
      <w:r w:rsidRPr="009A170B">
        <w:t>Место прохождения практики: ___________________________________________________</w:t>
      </w:r>
      <w:r w:rsidRPr="009A170B">
        <w:br/>
        <w:t>_________________________________________________________________</w:t>
      </w:r>
      <w:r>
        <w:t>____________,</w:t>
      </w:r>
      <w:r>
        <w:br/>
      </w:r>
      <w:r w:rsidRPr="009A170B">
        <w:t>____________________________________________________________</w:t>
      </w:r>
    </w:p>
    <w:p w:rsidR="00AC5575" w:rsidRPr="00B35935" w:rsidRDefault="00AC5575" w:rsidP="00AC5575">
      <w:pPr>
        <w:ind w:left="-567" w:firstLine="425"/>
        <w:jc w:val="center"/>
        <w:rPr>
          <w:sz w:val="16"/>
          <w:szCs w:val="16"/>
        </w:rPr>
      </w:pPr>
      <w:r w:rsidRPr="006427CF">
        <w:rPr>
          <w:sz w:val="16"/>
          <w:szCs w:val="16"/>
        </w:rPr>
        <w:t>(указывается полное наименование структурного подразделения РГУП/ профильной организац</w:t>
      </w:r>
      <w:proofErr w:type="gramStart"/>
      <w:r w:rsidRPr="006427CF">
        <w:rPr>
          <w:sz w:val="16"/>
          <w:szCs w:val="16"/>
        </w:rPr>
        <w:t>ии и е</w:t>
      </w:r>
      <w:r>
        <w:rPr>
          <w:sz w:val="16"/>
          <w:szCs w:val="16"/>
        </w:rPr>
        <w:t>е</w:t>
      </w:r>
      <w:proofErr w:type="gramEnd"/>
      <w:r w:rsidRPr="006427CF">
        <w:rPr>
          <w:sz w:val="16"/>
          <w:szCs w:val="16"/>
        </w:rPr>
        <w:t xml:space="preserve"> структурного подразделен</w:t>
      </w:r>
      <w:r>
        <w:rPr>
          <w:sz w:val="16"/>
          <w:szCs w:val="16"/>
        </w:rPr>
        <w:t>ия</w:t>
      </w:r>
      <w:r w:rsidRPr="006427CF">
        <w:rPr>
          <w:sz w:val="16"/>
          <w:szCs w:val="16"/>
        </w:rPr>
        <w:t>)</w:t>
      </w:r>
    </w:p>
    <w:p w:rsidR="00AC5575" w:rsidRPr="00B35935" w:rsidRDefault="00AC5575" w:rsidP="00AC5575">
      <w:pPr>
        <w:ind w:left="-567" w:firstLine="425"/>
        <w:jc w:val="center"/>
        <w:rPr>
          <w:sz w:val="16"/>
          <w:szCs w:val="16"/>
        </w:rPr>
      </w:pPr>
    </w:p>
    <w:p w:rsidR="00AC5575" w:rsidRPr="009A170B" w:rsidRDefault="00AC5575" w:rsidP="00AC5575">
      <w:pPr>
        <w:ind w:left="-567" w:firstLine="425"/>
      </w:pPr>
      <w:r w:rsidRPr="009A170B">
        <w:t>Срок прохождения практики с «___» __________ 201_ г. по «__» __________ 201_ г.</w:t>
      </w:r>
    </w:p>
    <w:p w:rsidR="00AC5575" w:rsidRDefault="00AC5575" w:rsidP="00AC5575">
      <w:pPr>
        <w:pStyle w:val="af5"/>
        <w:shd w:val="clear" w:color="auto" w:fill="FFFFFF"/>
        <w:tabs>
          <w:tab w:val="left" w:pos="1134"/>
        </w:tabs>
        <w:spacing w:before="0" w:beforeAutospacing="0" w:after="0" w:afterAutospacing="0" w:line="276" w:lineRule="auto"/>
        <w:ind w:left="-567" w:firstLine="425"/>
        <w:jc w:val="both"/>
        <w:textAlignment w:val="baseline"/>
        <w:rPr>
          <w:b/>
          <w:bCs/>
        </w:rPr>
      </w:pPr>
      <w:r w:rsidRPr="00E6510A">
        <w:rPr>
          <w:b/>
          <w:bCs/>
        </w:rPr>
        <w:t xml:space="preserve">Задачи практики: </w:t>
      </w:r>
    </w:p>
    <w:p w:rsidR="00AC5575" w:rsidRPr="00811754" w:rsidRDefault="00AC5575" w:rsidP="00AC5575">
      <w:pPr>
        <w:pStyle w:val="af5"/>
        <w:shd w:val="clear" w:color="auto" w:fill="FFFFFF"/>
        <w:tabs>
          <w:tab w:val="left" w:pos="1134"/>
        </w:tabs>
        <w:spacing w:before="0" w:beforeAutospacing="0" w:after="0" w:afterAutospacing="0" w:line="276" w:lineRule="auto"/>
        <w:ind w:left="-567" w:firstLine="425"/>
        <w:jc w:val="both"/>
        <w:textAlignment w:val="baseline"/>
        <w:rPr>
          <w:bCs/>
          <w:i/>
        </w:rPr>
      </w:pPr>
      <w:r w:rsidRPr="00811754">
        <w:rPr>
          <w:bCs/>
          <w:i/>
        </w:rPr>
        <w:t>Например:</w:t>
      </w:r>
    </w:p>
    <w:p w:rsidR="00AC5575" w:rsidRPr="00E414B8" w:rsidRDefault="00AC5575" w:rsidP="00AC5575">
      <w:pPr>
        <w:pStyle w:val="a8"/>
        <w:numPr>
          <w:ilvl w:val="0"/>
          <w:numId w:val="35"/>
        </w:numPr>
        <w:tabs>
          <w:tab w:val="clear" w:pos="360"/>
          <w:tab w:val="left" w:pos="284"/>
        </w:tabs>
        <w:spacing w:after="0"/>
        <w:ind w:left="-567" w:firstLine="425"/>
        <w:jc w:val="both"/>
        <w:rPr>
          <w:i/>
          <w:u w:val="single"/>
        </w:rPr>
      </w:pPr>
      <w:r>
        <w:rPr>
          <w:i/>
          <w:u w:val="single"/>
        </w:rPr>
        <w:t xml:space="preserve"> </w:t>
      </w:r>
      <w:r w:rsidRPr="00E414B8">
        <w:rPr>
          <w:i/>
          <w:u w:val="single"/>
        </w:rPr>
        <w:t>изучение нормативно-правовой основы, регламентирующей деятельность, структуру, объектов практики (далее – ОП);</w:t>
      </w:r>
    </w:p>
    <w:p w:rsidR="00AC5575" w:rsidRPr="00E414B8" w:rsidRDefault="00AC5575" w:rsidP="00AC5575">
      <w:pPr>
        <w:pStyle w:val="26"/>
        <w:numPr>
          <w:ilvl w:val="0"/>
          <w:numId w:val="35"/>
        </w:numPr>
        <w:tabs>
          <w:tab w:val="clear" w:pos="360"/>
          <w:tab w:val="left" w:pos="284"/>
          <w:tab w:val="left" w:pos="1134"/>
        </w:tabs>
        <w:spacing w:after="0" w:line="240" w:lineRule="auto"/>
        <w:ind w:left="-567" w:firstLine="425"/>
        <w:jc w:val="both"/>
        <w:rPr>
          <w:rFonts w:ascii="Times New Roman" w:hAnsi="Times New Roman" w:cs="Times New Roman"/>
          <w:i/>
          <w:sz w:val="24"/>
          <w:szCs w:val="24"/>
          <w:u w:val="single"/>
          <w:lang w:eastAsia="ru-RU"/>
        </w:rPr>
      </w:pPr>
      <w:r w:rsidRPr="00E414B8">
        <w:rPr>
          <w:rFonts w:ascii="Times New Roman" w:hAnsi="Times New Roman" w:cs="Times New Roman"/>
          <w:i/>
          <w:sz w:val="24"/>
          <w:szCs w:val="24"/>
          <w:u w:val="single"/>
        </w:rPr>
        <w:t>сбор статистического и аналитического материала для отчета по практике на базе ОП.</w:t>
      </w:r>
    </w:p>
    <w:p w:rsidR="00AC5575" w:rsidRPr="00E6510A" w:rsidRDefault="00AC5575" w:rsidP="00AC5575">
      <w:pPr>
        <w:pStyle w:val="af5"/>
        <w:shd w:val="clear" w:color="auto" w:fill="FFFFFF"/>
        <w:tabs>
          <w:tab w:val="left" w:pos="709"/>
        </w:tabs>
        <w:spacing w:before="0" w:beforeAutospacing="0" w:after="0" w:afterAutospacing="0" w:line="276" w:lineRule="auto"/>
        <w:ind w:left="-567" w:firstLine="425"/>
        <w:jc w:val="both"/>
        <w:textAlignment w:val="baseline"/>
        <w:rPr>
          <w:b/>
          <w:bCs/>
        </w:rPr>
      </w:pPr>
      <w:r w:rsidRPr="00E6510A">
        <w:rPr>
          <w:b/>
          <w:bCs/>
        </w:rPr>
        <w:t xml:space="preserve">Вопросы, подлежащие изучению: </w:t>
      </w:r>
    </w:p>
    <w:p w:rsidR="00AC5575" w:rsidRPr="00E414B8" w:rsidRDefault="00AC5575" w:rsidP="00AC5575">
      <w:pPr>
        <w:pStyle w:val="26"/>
        <w:numPr>
          <w:ilvl w:val="0"/>
          <w:numId w:val="36"/>
        </w:numPr>
        <w:tabs>
          <w:tab w:val="left" w:pos="284"/>
        </w:tabs>
        <w:spacing w:after="0" w:line="240" w:lineRule="auto"/>
        <w:ind w:left="-567" w:firstLine="425"/>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w:t>
      </w:r>
      <w:r w:rsidRPr="00E414B8">
        <w:rPr>
          <w:rFonts w:ascii="Times New Roman" w:hAnsi="Times New Roman" w:cs="Times New Roman"/>
          <w:i/>
          <w:sz w:val="24"/>
          <w:szCs w:val="24"/>
          <w:u w:val="single"/>
        </w:rPr>
        <w:t>проведение анализа нормативной правовой базы, регламентирующей деятельность ОП;</w:t>
      </w:r>
    </w:p>
    <w:p w:rsidR="00AC5575" w:rsidRPr="00E414B8" w:rsidRDefault="00AC5575" w:rsidP="00AC5575">
      <w:pPr>
        <w:pStyle w:val="26"/>
        <w:numPr>
          <w:ilvl w:val="0"/>
          <w:numId w:val="36"/>
        </w:numPr>
        <w:tabs>
          <w:tab w:val="left" w:pos="284"/>
        </w:tabs>
        <w:spacing w:after="0" w:line="240" w:lineRule="auto"/>
        <w:ind w:left="-567" w:firstLine="425"/>
        <w:jc w:val="both"/>
        <w:rPr>
          <w:rFonts w:ascii="Times New Roman" w:hAnsi="Times New Roman" w:cs="Times New Roman"/>
          <w:i/>
          <w:sz w:val="24"/>
          <w:szCs w:val="24"/>
          <w:u w:val="single"/>
        </w:rPr>
      </w:pPr>
      <w:r w:rsidRPr="00E414B8">
        <w:rPr>
          <w:rFonts w:ascii="Times New Roman" w:hAnsi="Times New Roman" w:cs="Times New Roman"/>
          <w:i/>
          <w:sz w:val="24"/>
          <w:szCs w:val="24"/>
          <w:u w:val="single"/>
        </w:rPr>
        <w:t>изучение структуры ОП, в том числе его функций и полномочий;</w:t>
      </w:r>
    </w:p>
    <w:p w:rsidR="00AC5575" w:rsidRPr="00E414B8" w:rsidRDefault="00AC5575" w:rsidP="00AC5575">
      <w:pPr>
        <w:pStyle w:val="26"/>
        <w:numPr>
          <w:ilvl w:val="0"/>
          <w:numId w:val="36"/>
        </w:numPr>
        <w:tabs>
          <w:tab w:val="left" w:pos="284"/>
        </w:tabs>
        <w:spacing w:after="0" w:line="240" w:lineRule="auto"/>
        <w:ind w:left="-567" w:firstLine="425"/>
        <w:jc w:val="both"/>
        <w:rPr>
          <w:rFonts w:ascii="Times New Roman" w:hAnsi="Times New Roman" w:cs="Times New Roman"/>
          <w:i/>
          <w:sz w:val="24"/>
          <w:szCs w:val="24"/>
          <w:u w:val="single"/>
        </w:rPr>
      </w:pPr>
      <w:r w:rsidRPr="00E414B8">
        <w:rPr>
          <w:rFonts w:ascii="Times New Roman" w:hAnsi="Times New Roman" w:cs="Times New Roman"/>
          <w:i/>
          <w:sz w:val="24"/>
          <w:szCs w:val="24"/>
          <w:u w:val="single"/>
        </w:rPr>
        <w:t>на основе нормативно-правовой базы, регламентирующей деятельность организаций, дать анализ функционала и правоприменительной практики ОП;</w:t>
      </w:r>
    </w:p>
    <w:p w:rsidR="00AC5575" w:rsidRPr="00E6510A" w:rsidRDefault="00AC5575" w:rsidP="00AC5575">
      <w:pPr>
        <w:pStyle w:val="af5"/>
        <w:shd w:val="clear" w:color="auto" w:fill="FFFFFF"/>
        <w:tabs>
          <w:tab w:val="left" w:pos="1134"/>
        </w:tabs>
        <w:spacing w:before="0" w:beforeAutospacing="0" w:after="0" w:afterAutospacing="0" w:line="276" w:lineRule="auto"/>
        <w:ind w:left="-567" w:firstLine="425"/>
        <w:jc w:val="both"/>
        <w:textAlignment w:val="baseline"/>
        <w:rPr>
          <w:b/>
          <w:bCs/>
        </w:rPr>
      </w:pPr>
      <w:r w:rsidRPr="00E6510A">
        <w:rPr>
          <w:b/>
          <w:bCs/>
        </w:rPr>
        <w:t xml:space="preserve">Ожидаемые результаты практики: </w:t>
      </w:r>
    </w:p>
    <w:p w:rsidR="00AC5575" w:rsidRPr="00E414B8" w:rsidRDefault="00AC5575" w:rsidP="00AC5575">
      <w:pPr>
        <w:pStyle w:val="26"/>
        <w:widowControl w:val="0"/>
        <w:numPr>
          <w:ilvl w:val="0"/>
          <w:numId w:val="37"/>
        </w:numPr>
        <w:shd w:val="clear" w:color="auto" w:fill="FFFFFF"/>
        <w:tabs>
          <w:tab w:val="left" w:pos="284"/>
        </w:tabs>
        <w:autoSpaceDE w:val="0"/>
        <w:spacing w:after="0" w:line="240" w:lineRule="auto"/>
        <w:ind w:left="-567" w:firstLine="425"/>
        <w:jc w:val="both"/>
        <w:rPr>
          <w:rFonts w:ascii="Times New Roman" w:hAnsi="Times New Roman" w:cs="Times New Roman"/>
          <w:i/>
          <w:sz w:val="24"/>
          <w:szCs w:val="24"/>
          <w:u w:val="single"/>
        </w:rPr>
      </w:pPr>
      <w:r w:rsidRPr="00E414B8">
        <w:rPr>
          <w:rFonts w:ascii="Times New Roman" w:hAnsi="Times New Roman" w:cs="Times New Roman"/>
          <w:i/>
          <w:sz w:val="24"/>
          <w:szCs w:val="24"/>
          <w:u w:val="single"/>
        </w:rPr>
        <w:t>подготовка общих выводов о деятельности ОП, а также практических рекомендаций по совершенствованию правовых и организационных аспектов ее деятельности;</w:t>
      </w:r>
    </w:p>
    <w:p w:rsidR="00AC5575" w:rsidRPr="00E414B8" w:rsidRDefault="00AC5575" w:rsidP="00AC5575">
      <w:pPr>
        <w:pStyle w:val="26"/>
        <w:widowControl w:val="0"/>
        <w:numPr>
          <w:ilvl w:val="0"/>
          <w:numId w:val="37"/>
        </w:numPr>
        <w:shd w:val="clear" w:color="auto" w:fill="FFFFFF"/>
        <w:tabs>
          <w:tab w:val="left" w:pos="284"/>
        </w:tabs>
        <w:autoSpaceDE w:val="0"/>
        <w:spacing w:after="0" w:line="240" w:lineRule="auto"/>
        <w:ind w:left="-567" w:firstLine="425"/>
        <w:jc w:val="both"/>
        <w:rPr>
          <w:rFonts w:ascii="Times New Roman" w:hAnsi="Times New Roman" w:cs="Times New Roman"/>
          <w:i/>
          <w:sz w:val="24"/>
          <w:szCs w:val="24"/>
          <w:u w:val="single"/>
        </w:rPr>
      </w:pPr>
      <w:r w:rsidRPr="00E414B8">
        <w:rPr>
          <w:rStyle w:val="FontStyle46"/>
          <w:rFonts w:cs="Times New Roman"/>
          <w:i/>
          <w:u w:val="single"/>
        </w:rPr>
        <w:t>публичная защита своих выводов и отчетов по практике.</w:t>
      </w:r>
    </w:p>
    <w:p w:rsidR="00AC5575" w:rsidRPr="00DF4D5F" w:rsidRDefault="00AC5575" w:rsidP="00AC5575">
      <w:pPr>
        <w:ind w:left="-567" w:right="45" w:firstLine="425"/>
        <w:jc w:val="center"/>
        <w:rPr>
          <w:b/>
          <w:bCs/>
        </w:rPr>
      </w:pPr>
      <w:r>
        <w:rPr>
          <w:b/>
          <w:bCs/>
        </w:rPr>
        <w:t xml:space="preserve">РАБОЧИЙ </w:t>
      </w:r>
      <w:r w:rsidRPr="00DF4D5F">
        <w:rPr>
          <w:b/>
          <w:bCs/>
        </w:rPr>
        <w:t>ПЛАН-ГРАФИК</w:t>
      </w:r>
      <w:r>
        <w:rPr>
          <w:b/>
          <w:bCs/>
        </w:rPr>
        <w:t xml:space="preserve"> ПРОВЕДЕНИЯ </w:t>
      </w:r>
      <w:r w:rsidRPr="00DF4D5F">
        <w:rPr>
          <w:b/>
          <w:bCs/>
        </w:rPr>
        <w:t>ПРАКТИКИ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1588"/>
        <w:gridCol w:w="1124"/>
        <w:gridCol w:w="5302"/>
      </w:tblGrid>
      <w:tr w:rsidR="00AC5575" w:rsidTr="00293D0B">
        <w:tc>
          <w:tcPr>
            <w:tcW w:w="741"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w:t>
            </w:r>
          </w:p>
        </w:tc>
        <w:tc>
          <w:tcPr>
            <w:tcW w:w="1588"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Этап практики</w:t>
            </w:r>
          </w:p>
        </w:tc>
        <w:tc>
          <w:tcPr>
            <w:tcW w:w="1124"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Срок выполнения</w:t>
            </w:r>
          </w:p>
        </w:tc>
        <w:tc>
          <w:tcPr>
            <w:tcW w:w="5302"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Виды деятельности</w:t>
            </w:r>
          </w:p>
        </w:tc>
      </w:tr>
      <w:tr w:rsidR="00AC5575" w:rsidTr="00293D0B">
        <w:tc>
          <w:tcPr>
            <w:tcW w:w="741"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1</w:t>
            </w:r>
          </w:p>
        </w:tc>
        <w:tc>
          <w:tcPr>
            <w:tcW w:w="1588"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Организационный</w:t>
            </w:r>
          </w:p>
        </w:tc>
        <w:tc>
          <w:tcPr>
            <w:tcW w:w="1124"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p>
        </w:tc>
        <w:tc>
          <w:tcPr>
            <w:tcW w:w="5302"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rPr>
                <w:sz w:val="18"/>
                <w:szCs w:val="18"/>
              </w:rPr>
            </w:pPr>
            <w:r w:rsidRPr="001931BA">
              <w:rPr>
                <w:sz w:val="18"/>
                <w:szCs w:val="18"/>
              </w:rPr>
              <w:t>Ознакомление с рабочей программой практики, согласование индивидуального задания с руководителями практики от Университета и от профильной организации, усвоение правил техники безопасности и охраны труда.</w:t>
            </w:r>
          </w:p>
        </w:tc>
      </w:tr>
      <w:tr w:rsidR="00AC5575" w:rsidTr="00293D0B">
        <w:tc>
          <w:tcPr>
            <w:tcW w:w="741"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2</w:t>
            </w:r>
          </w:p>
        </w:tc>
        <w:tc>
          <w:tcPr>
            <w:tcW w:w="1588"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Основной</w:t>
            </w:r>
          </w:p>
        </w:tc>
        <w:tc>
          <w:tcPr>
            <w:tcW w:w="1124"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p>
        </w:tc>
        <w:tc>
          <w:tcPr>
            <w:tcW w:w="5302"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rPr>
                <w:sz w:val="18"/>
                <w:szCs w:val="18"/>
              </w:rPr>
            </w:pPr>
            <w:r>
              <w:rPr>
                <w:sz w:val="18"/>
                <w:szCs w:val="18"/>
              </w:rPr>
              <w:t>Выполнение индивидуального задания, (темы индивидуального задания и мероприятия по сбору  и анализу материала).</w:t>
            </w:r>
          </w:p>
        </w:tc>
      </w:tr>
      <w:tr w:rsidR="00AC5575" w:rsidTr="00293D0B">
        <w:tc>
          <w:tcPr>
            <w:tcW w:w="741"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3</w:t>
            </w:r>
          </w:p>
        </w:tc>
        <w:tc>
          <w:tcPr>
            <w:tcW w:w="1588"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r w:rsidRPr="001931BA">
              <w:rPr>
                <w:sz w:val="18"/>
                <w:szCs w:val="18"/>
              </w:rPr>
              <w:t>Заключительный</w:t>
            </w:r>
          </w:p>
        </w:tc>
        <w:tc>
          <w:tcPr>
            <w:tcW w:w="1124"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jc w:val="center"/>
              <w:rPr>
                <w:sz w:val="18"/>
                <w:szCs w:val="18"/>
              </w:rPr>
            </w:pPr>
          </w:p>
        </w:tc>
        <w:tc>
          <w:tcPr>
            <w:tcW w:w="5302" w:type="dxa"/>
            <w:tcBorders>
              <w:top w:val="single" w:sz="4" w:space="0" w:color="auto"/>
              <w:left w:val="single" w:sz="4" w:space="0" w:color="auto"/>
              <w:bottom w:val="single" w:sz="4" w:space="0" w:color="auto"/>
              <w:right w:val="single" w:sz="4" w:space="0" w:color="auto"/>
            </w:tcBorders>
          </w:tcPr>
          <w:p w:rsidR="00AC5575" w:rsidRPr="001931BA" w:rsidRDefault="00AC5575" w:rsidP="00293D0B">
            <w:pPr>
              <w:ind w:left="-567" w:right="45" w:firstLine="425"/>
              <w:rPr>
                <w:sz w:val="18"/>
                <w:szCs w:val="18"/>
              </w:rPr>
            </w:pPr>
            <w:r w:rsidRPr="001931BA">
              <w:rPr>
                <w:sz w:val="18"/>
                <w:szCs w:val="18"/>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r>
    </w:tbl>
    <w:p w:rsidR="00AC5575" w:rsidRPr="009A170B" w:rsidRDefault="00AC5575" w:rsidP="00AC5575">
      <w:pPr>
        <w:ind w:left="-567" w:firstLine="425"/>
      </w:pPr>
      <w:r w:rsidRPr="009A170B">
        <w:t>Руководитель практики:</w:t>
      </w:r>
    </w:p>
    <w:p w:rsidR="00AC5575" w:rsidRPr="009A170B" w:rsidRDefault="00AC5575" w:rsidP="00AC5575">
      <w:pPr>
        <w:ind w:left="-567" w:firstLine="425"/>
      </w:pPr>
      <w:r w:rsidRPr="009A170B">
        <w:t>От Университета: __________________         ___________                ____________________</w:t>
      </w:r>
    </w:p>
    <w:p w:rsidR="00AC5575" w:rsidRPr="00F2102D" w:rsidRDefault="00AC5575" w:rsidP="00AC5575">
      <w:pPr>
        <w:ind w:left="-567" w:firstLine="425"/>
        <w:rPr>
          <w:sz w:val="16"/>
          <w:szCs w:val="16"/>
        </w:rPr>
      </w:pPr>
      <w:r>
        <w:rPr>
          <w:sz w:val="16"/>
          <w:szCs w:val="16"/>
        </w:rPr>
        <w:t xml:space="preserve">   </w:t>
      </w:r>
      <w:r w:rsidRPr="00F2102D">
        <w:rPr>
          <w:sz w:val="16"/>
          <w:szCs w:val="16"/>
        </w:rPr>
        <w:t xml:space="preserve">(должность)                      </w:t>
      </w:r>
      <w:r>
        <w:rPr>
          <w:sz w:val="16"/>
          <w:szCs w:val="16"/>
        </w:rPr>
        <w:t xml:space="preserve">            </w:t>
      </w:r>
      <w:r w:rsidRPr="00F2102D">
        <w:rPr>
          <w:sz w:val="16"/>
          <w:szCs w:val="16"/>
        </w:rPr>
        <w:t xml:space="preserve">        (подпись)                                         (Ф.И.О.)              </w:t>
      </w:r>
    </w:p>
    <w:p w:rsidR="00AC5575" w:rsidRPr="009A170B" w:rsidRDefault="00AC5575" w:rsidP="00AC5575">
      <w:pPr>
        <w:ind w:left="-567" w:firstLine="425"/>
      </w:pPr>
      <w:r w:rsidRPr="009A170B">
        <w:t>От профильной организации: ____________________       ________       _________________</w:t>
      </w:r>
    </w:p>
    <w:p w:rsidR="00AC5575" w:rsidRPr="00F2102D" w:rsidRDefault="00AC5575" w:rsidP="00AC5575">
      <w:pPr>
        <w:ind w:left="-567" w:firstLine="425"/>
        <w:rPr>
          <w:sz w:val="16"/>
          <w:szCs w:val="16"/>
        </w:rPr>
      </w:pPr>
      <w:r w:rsidRPr="002F384F">
        <w:t xml:space="preserve">                            </w:t>
      </w:r>
      <w:r w:rsidRPr="00F2102D">
        <w:rPr>
          <w:sz w:val="16"/>
          <w:szCs w:val="16"/>
        </w:rPr>
        <w:t xml:space="preserve">(должность)                 </w:t>
      </w:r>
      <w:r>
        <w:rPr>
          <w:sz w:val="16"/>
          <w:szCs w:val="16"/>
        </w:rPr>
        <w:t xml:space="preserve">              </w:t>
      </w:r>
      <w:r w:rsidRPr="00F2102D">
        <w:rPr>
          <w:sz w:val="16"/>
          <w:szCs w:val="16"/>
        </w:rPr>
        <w:t xml:space="preserve">       (подпись)                          (Ф.И.О.) </w:t>
      </w:r>
    </w:p>
    <w:p w:rsidR="00AC5575" w:rsidRPr="009A170B" w:rsidRDefault="00AC5575" w:rsidP="00AC5575">
      <w:pPr>
        <w:ind w:left="-567" w:firstLine="425"/>
      </w:pPr>
      <w:r w:rsidRPr="009A170B">
        <w:t>Задание принято к исполнению: _____________________              «___» __________ 201_ г.</w:t>
      </w:r>
    </w:p>
    <w:p w:rsidR="00AC5575" w:rsidRPr="00F2102D" w:rsidRDefault="00AC5575" w:rsidP="00AC5575">
      <w:pPr>
        <w:ind w:left="-567" w:firstLine="425"/>
        <w:rPr>
          <w:sz w:val="16"/>
          <w:szCs w:val="16"/>
        </w:rPr>
      </w:pPr>
      <w:r>
        <w:rPr>
          <w:sz w:val="16"/>
          <w:szCs w:val="16"/>
        </w:rPr>
        <w:t xml:space="preserve">      </w:t>
      </w:r>
      <w:r w:rsidRPr="00F2102D">
        <w:rPr>
          <w:sz w:val="16"/>
          <w:szCs w:val="16"/>
        </w:rPr>
        <w:t xml:space="preserve">(подпись </w:t>
      </w:r>
      <w:proofErr w:type="gramStart"/>
      <w:r w:rsidRPr="00374CA8">
        <w:rPr>
          <w:sz w:val="16"/>
          <w:szCs w:val="16"/>
        </w:rPr>
        <w:t>обучающегося</w:t>
      </w:r>
      <w:proofErr w:type="gramEnd"/>
      <w:r w:rsidRPr="00F2102D">
        <w:rPr>
          <w:sz w:val="16"/>
          <w:szCs w:val="16"/>
        </w:rPr>
        <w:t>)</w:t>
      </w:r>
    </w:p>
    <w:p w:rsidR="00AC5575" w:rsidRPr="00F2102D" w:rsidRDefault="00AC5575" w:rsidP="00AC5575">
      <w:pPr>
        <w:rPr>
          <w:sz w:val="16"/>
          <w:szCs w:val="16"/>
        </w:rPr>
      </w:pPr>
    </w:p>
    <w:p w:rsidR="00AC5575" w:rsidRDefault="00AC5575" w:rsidP="00AC5575">
      <w:pPr>
        <w:pStyle w:val="af5"/>
        <w:widowControl w:val="0"/>
        <w:tabs>
          <w:tab w:val="left" w:pos="6660"/>
        </w:tabs>
        <w:spacing w:before="0" w:beforeAutospacing="0" w:after="0" w:afterAutospacing="0" w:line="360" w:lineRule="auto"/>
        <w:ind w:firstLine="709"/>
        <w:jc w:val="both"/>
        <w:rPr>
          <w:sz w:val="28"/>
          <w:szCs w:val="28"/>
        </w:rPr>
      </w:pPr>
      <w:r w:rsidRPr="00242C74">
        <w:rPr>
          <w:iCs/>
          <w:sz w:val="28"/>
          <w:szCs w:val="28"/>
        </w:rPr>
        <w:t>Местом прохождения учебной</w:t>
      </w:r>
      <w:r w:rsidRPr="00242C74">
        <w:rPr>
          <w:b/>
          <w:bCs/>
          <w:sz w:val="28"/>
          <w:szCs w:val="28"/>
        </w:rPr>
        <w:t xml:space="preserve"> </w:t>
      </w:r>
      <w:r w:rsidRPr="00242C74">
        <w:rPr>
          <w:sz w:val="28"/>
          <w:szCs w:val="28"/>
        </w:rPr>
        <w:t>практики являются судебные и</w:t>
      </w:r>
      <w:r>
        <w:rPr>
          <w:sz w:val="28"/>
          <w:szCs w:val="28"/>
        </w:rPr>
        <w:t>ли</w:t>
      </w:r>
      <w:r w:rsidRPr="00242C74">
        <w:rPr>
          <w:sz w:val="28"/>
          <w:szCs w:val="28"/>
        </w:rPr>
        <w:t xml:space="preserve"> правоохранительные органы</w:t>
      </w:r>
      <w:r>
        <w:rPr>
          <w:sz w:val="28"/>
          <w:szCs w:val="28"/>
        </w:rPr>
        <w:t>, адвокатские образования</w:t>
      </w:r>
      <w:r w:rsidRPr="007172C7">
        <w:rPr>
          <w:sz w:val="28"/>
          <w:szCs w:val="28"/>
        </w:rPr>
        <w:t xml:space="preserve">. В данных учреждениях </w:t>
      </w:r>
      <w:r>
        <w:rPr>
          <w:sz w:val="28"/>
          <w:szCs w:val="28"/>
        </w:rPr>
        <w:t xml:space="preserve">обучающимся </w:t>
      </w:r>
      <w:r w:rsidRPr="007172C7">
        <w:rPr>
          <w:sz w:val="28"/>
          <w:szCs w:val="28"/>
        </w:rPr>
        <w:t xml:space="preserve">должны быть определены рабочие места </w:t>
      </w:r>
      <w:r w:rsidRPr="007172C7">
        <w:rPr>
          <w:sz w:val="28"/>
          <w:szCs w:val="28"/>
        </w:rPr>
        <w:lastRenderedPageBreak/>
        <w:t>для выполнения индивидуальных</w:t>
      </w:r>
      <w:r>
        <w:rPr>
          <w:sz w:val="28"/>
          <w:szCs w:val="28"/>
        </w:rPr>
        <w:t xml:space="preserve"> заданий по программе практики. Кроме того, обучающиеся вправе проходить учебную практику в структурных</w:t>
      </w:r>
      <w:r w:rsidRPr="00242C74">
        <w:rPr>
          <w:sz w:val="28"/>
          <w:szCs w:val="28"/>
        </w:rPr>
        <w:t xml:space="preserve"> подразделения</w:t>
      </w:r>
      <w:r>
        <w:rPr>
          <w:sz w:val="28"/>
          <w:szCs w:val="28"/>
        </w:rPr>
        <w:t>х</w:t>
      </w:r>
      <w:r w:rsidRPr="00242C74">
        <w:rPr>
          <w:sz w:val="28"/>
          <w:szCs w:val="28"/>
        </w:rPr>
        <w:t xml:space="preserve"> ФГБОУ </w:t>
      </w:r>
      <w:proofErr w:type="gramStart"/>
      <w:r w:rsidRPr="00242C74">
        <w:rPr>
          <w:sz w:val="28"/>
          <w:szCs w:val="28"/>
        </w:rPr>
        <w:t>ВО</w:t>
      </w:r>
      <w:proofErr w:type="gramEnd"/>
      <w:r w:rsidRPr="00242C74">
        <w:rPr>
          <w:sz w:val="28"/>
          <w:szCs w:val="28"/>
        </w:rPr>
        <w:t xml:space="preserve"> «Российский государственный университет правосудия»</w:t>
      </w:r>
      <w:r>
        <w:rPr>
          <w:sz w:val="28"/>
          <w:szCs w:val="28"/>
        </w:rPr>
        <w:t>.</w:t>
      </w:r>
    </w:p>
    <w:p w:rsidR="00AC5575" w:rsidRDefault="00AC5575" w:rsidP="00AC5575">
      <w:pPr>
        <w:pStyle w:val="af5"/>
        <w:widowControl w:val="0"/>
        <w:tabs>
          <w:tab w:val="left" w:pos="6660"/>
        </w:tabs>
        <w:spacing w:before="0" w:beforeAutospacing="0" w:after="0" w:afterAutospacing="0" w:line="360" w:lineRule="auto"/>
        <w:ind w:firstLine="709"/>
        <w:jc w:val="both"/>
        <w:rPr>
          <w:sz w:val="28"/>
          <w:szCs w:val="28"/>
        </w:rPr>
      </w:pPr>
      <w:r w:rsidRPr="007172C7">
        <w:rPr>
          <w:sz w:val="28"/>
          <w:szCs w:val="28"/>
        </w:rPr>
        <w:t xml:space="preserve">За месяц до начала </w:t>
      </w:r>
      <w:r>
        <w:rPr>
          <w:sz w:val="28"/>
          <w:szCs w:val="28"/>
        </w:rPr>
        <w:t xml:space="preserve">учебной </w:t>
      </w:r>
      <w:r w:rsidRPr="007172C7">
        <w:rPr>
          <w:sz w:val="28"/>
          <w:szCs w:val="28"/>
        </w:rPr>
        <w:t xml:space="preserve">практики проводится распределение </w:t>
      </w:r>
      <w:r>
        <w:rPr>
          <w:sz w:val="28"/>
          <w:szCs w:val="28"/>
        </w:rPr>
        <w:t>обучающихся</w:t>
      </w:r>
      <w:r w:rsidRPr="007172C7">
        <w:rPr>
          <w:sz w:val="28"/>
          <w:szCs w:val="28"/>
        </w:rPr>
        <w:t xml:space="preserve"> по местам практики, которые определяются деканатом факультета на основании заключенных дог</w:t>
      </w:r>
      <w:r>
        <w:rPr>
          <w:sz w:val="28"/>
          <w:szCs w:val="28"/>
        </w:rPr>
        <w:t>оворов с базовыми учреждениями.</w:t>
      </w:r>
    </w:p>
    <w:p w:rsidR="00AC5575" w:rsidRDefault="00AC5575" w:rsidP="00AC5575">
      <w:pPr>
        <w:pStyle w:val="af5"/>
        <w:widowControl w:val="0"/>
        <w:tabs>
          <w:tab w:val="left" w:pos="6660"/>
        </w:tabs>
        <w:spacing w:before="0" w:beforeAutospacing="0" w:after="0" w:afterAutospacing="0" w:line="360" w:lineRule="auto"/>
        <w:ind w:firstLine="709"/>
        <w:jc w:val="both"/>
        <w:rPr>
          <w:sz w:val="28"/>
          <w:szCs w:val="28"/>
        </w:rPr>
      </w:pPr>
      <w:r w:rsidRPr="007172C7">
        <w:rPr>
          <w:sz w:val="28"/>
          <w:szCs w:val="28"/>
        </w:rPr>
        <w:t xml:space="preserve">Направление </w:t>
      </w:r>
      <w:proofErr w:type="gramStart"/>
      <w:r>
        <w:rPr>
          <w:sz w:val="28"/>
          <w:szCs w:val="28"/>
        </w:rPr>
        <w:t>обучающихся</w:t>
      </w:r>
      <w:proofErr w:type="gramEnd"/>
      <w:r w:rsidRPr="007172C7">
        <w:rPr>
          <w:sz w:val="28"/>
          <w:szCs w:val="28"/>
        </w:rPr>
        <w:t xml:space="preserve"> на</w:t>
      </w:r>
      <w:r>
        <w:rPr>
          <w:sz w:val="28"/>
          <w:szCs w:val="28"/>
        </w:rPr>
        <w:t xml:space="preserve"> учебную</w:t>
      </w:r>
      <w:r w:rsidRPr="007172C7">
        <w:rPr>
          <w:sz w:val="28"/>
          <w:szCs w:val="28"/>
        </w:rPr>
        <w:t xml:space="preserve"> практику осуществляется на основании приказа ректора Университета. Возможно направление на практику в индивидуальном порядке на основании заявки от организаций (учреждений, органов), предоставленной </w:t>
      </w:r>
      <w:r>
        <w:rPr>
          <w:sz w:val="28"/>
          <w:szCs w:val="28"/>
        </w:rPr>
        <w:t>обучающимся</w:t>
      </w:r>
      <w:r w:rsidRPr="007172C7">
        <w:rPr>
          <w:sz w:val="28"/>
          <w:szCs w:val="28"/>
        </w:rPr>
        <w:t xml:space="preserve"> в деканат фа</w:t>
      </w:r>
      <w:r>
        <w:rPr>
          <w:sz w:val="28"/>
          <w:szCs w:val="28"/>
        </w:rPr>
        <w:t>культета в установленные сроки.</w:t>
      </w:r>
    </w:p>
    <w:p w:rsidR="00AC5575" w:rsidRDefault="00AC5575" w:rsidP="00AC5575">
      <w:pPr>
        <w:pStyle w:val="af5"/>
        <w:widowControl w:val="0"/>
        <w:tabs>
          <w:tab w:val="left" w:pos="6660"/>
        </w:tabs>
        <w:spacing w:before="0" w:beforeAutospacing="0" w:after="0" w:afterAutospacing="0" w:line="360" w:lineRule="auto"/>
        <w:ind w:firstLine="709"/>
        <w:jc w:val="both"/>
        <w:rPr>
          <w:sz w:val="28"/>
          <w:szCs w:val="28"/>
        </w:rPr>
      </w:pPr>
      <w:proofErr w:type="gramStart"/>
      <w:r w:rsidRPr="007172C7">
        <w:rPr>
          <w:sz w:val="28"/>
          <w:szCs w:val="28"/>
        </w:rPr>
        <w:t xml:space="preserve">Допускается прохождение </w:t>
      </w:r>
      <w:r>
        <w:rPr>
          <w:sz w:val="28"/>
          <w:szCs w:val="28"/>
        </w:rPr>
        <w:t>обучающимися</w:t>
      </w:r>
      <w:r w:rsidRPr="007172C7">
        <w:rPr>
          <w:sz w:val="28"/>
          <w:szCs w:val="28"/>
        </w:rPr>
        <w:t xml:space="preserve"> </w:t>
      </w:r>
      <w:r>
        <w:rPr>
          <w:sz w:val="28"/>
          <w:szCs w:val="28"/>
        </w:rPr>
        <w:t xml:space="preserve">учебной </w:t>
      </w:r>
      <w:r w:rsidRPr="007172C7">
        <w:rPr>
          <w:sz w:val="28"/>
          <w:szCs w:val="28"/>
        </w:rPr>
        <w:t xml:space="preserve">практики по месту работы (если оно относится к </w:t>
      </w:r>
      <w:r>
        <w:rPr>
          <w:sz w:val="28"/>
          <w:szCs w:val="28"/>
        </w:rPr>
        <w:t xml:space="preserve">судебным или правоохранительным </w:t>
      </w:r>
      <w:r w:rsidRPr="007172C7">
        <w:rPr>
          <w:sz w:val="28"/>
          <w:szCs w:val="28"/>
        </w:rPr>
        <w:t>органам</w:t>
      </w:r>
      <w:r>
        <w:rPr>
          <w:sz w:val="28"/>
          <w:szCs w:val="28"/>
        </w:rPr>
        <w:t xml:space="preserve">, </w:t>
      </w:r>
      <w:r w:rsidRPr="00B44B6E">
        <w:rPr>
          <w:sz w:val="28"/>
          <w:szCs w:val="28"/>
        </w:rPr>
        <w:t>адвокатским образованиям</w:t>
      </w:r>
      <w:r w:rsidRPr="007172C7">
        <w:rPr>
          <w:sz w:val="28"/>
          <w:szCs w:val="28"/>
        </w:rPr>
        <w:t>), на основ</w:t>
      </w:r>
      <w:r>
        <w:rPr>
          <w:sz w:val="28"/>
          <w:szCs w:val="28"/>
        </w:rPr>
        <w:t xml:space="preserve">ании представленного в деканат </w:t>
      </w:r>
      <w:r w:rsidRPr="007172C7">
        <w:rPr>
          <w:sz w:val="28"/>
          <w:szCs w:val="28"/>
        </w:rPr>
        <w:t xml:space="preserve">факультета за месяц до начала практики заявления </w:t>
      </w:r>
      <w:r>
        <w:rPr>
          <w:sz w:val="28"/>
          <w:szCs w:val="28"/>
        </w:rPr>
        <w:t>обучающегося</w:t>
      </w:r>
      <w:r w:rsidRPr="007172C7">
        <w:rPr>
          <w:sz w:val="28"/>
          <w:szCs w:val="28"/>
        </w:rPr>
        <w:t xml:space="preserve"> и письма от работодателя о </w:t>
      </w:r>
      <w:r w:rsidRPr="00423210">
        <w:rPr>
          <w:sz w:val="28"/>
          <w:szCs w:val="28"/>
        </w:rPr>
        <w:t>возможности предоставить обучающемуся место практики.</w:t>
      </w:r>
      <w:proofErr w:type="gramEnd"/>
    </w:p>
    <w:p w:rsidR="00AC5575" w:rsidRPr="00B44B6E" w:rsidRDefault="00AC5575" w:rsidP="00AC5575">
      <w:pPr>
        <w:pStyle w:val="af5"/>
        <w:widowControl w:val="0"/>
        <w:tabs>
          <w:tab w:val="left" w:pos="6660"/>
        </w:tabs>
        <w:spacing w:before="0" w:beforeAutospacing="0" w:after="0" w:afterAutospacing="0" w:line="360" w:lineRule="auto"/>
        <w:ind w:firstLine="709"/>
        <w:jc w:val="both"/>
        <w:rPr>
          <w:sz w:val="28"/>
          <w:szCs w:val="28"/>
        </w:rPr>
      </w:pPr>
      <w:r w:rsidRPr="00B44B6E">
        <w:rPr>
          <w:sz w:val="28"/>
          <w:szCs w:val="28"/>
        </w:rPr>
        <w:t>Организация учебной практики на местах возлагается на представителей организации или учреждения, которые знакомят обучающихся с порядком прохождения практики, назначают ее руководителем практического работника и организуют прохождение практики в соответствии с программой учебной практики.</w:t>
      </w:r>
    </w:p>
    <w:p w:rsidR="00AC5575" w:rsidRDefault="00AC5575" w:rsidP="00AC5575">
      <w:pPr>
        <w:pStyle w:val="af5"/>
        <w:widowControl w:val="0"/>
        <w:spacing w:before="0" w:beforeAutospacing="0" w:after="0" w:afterAutospacing="0" w:line="360" w:lineRule="auto"/>
        <w:ind w:firstLine="709"/>
        <w:jc w:val="both"/>
        <w:rPr>
          <w:sz w:val="28"/>
          <w:szCs w:val="28"/>
        </w:rPr>
      </w:pPr>
      <w:r w:rsidRPr="00E80971">
        <w:rPr>
          <w:sz w:val="28"/>
          <w:szCs w:val="28"/>
        </w:rPr>
        <w:t xml:space="preserve">Сроки проведения </w:t>
      </w:r>
      <w:r>
        <w:rPr>
          <w:sz w:val="28"/>
          <w:szCs w:val="28"/>
        </w:rPr>
        <w:t xml:space="preserve">учебной </w:t>
      </w:r>
      <w:r w:rsidRPr="00E80971">
        <w:rPr>
          <w:sz w:val="28"/>
          <w:szCs w:val="28"/>
        </w:rPr>
        <w:t>практики определяются рабочим учебным планом и графиком учебного процесса для соответствующих форм обучения.</w:t>
      </w:r>
    </w:p>
    <w:p w:rsidR="00AC5575" w:rsidRDefault="00AC5575" w:rsidP="00AC5575">
      <w:pPr>
        <w:pStyle w:val="af5"/>
        <w:widowControl w:val="0"/>
        <w:spacing w:before="0" w:beforeAutospacing="0" w:after="0" w:afterAutospacing="0" w:line="360" w:lineRule="auto"/>
        <w:ind w:firstLine="709"/>
        <w:jc w:val="both"/>
        <w:rPr>
          <w:sz w:val="28"/>
          <w:szCs w:val="28"/>
        </w:rPr>
      </w:pPr>
      <w:r w:rsidRPr="007172C7">
        <w:rPr>
          <w:sz w:val="28"/>
          <w:szCs w:val="28"/>
        </w:rPr>
        <w:t xml:space="preserve">Во время прохождения </w:t>
      </w:r>
      <w:r>
        <w:rPr>
          <w:sz w:val="28"/>
          <w:szCs w:val="28"/>
        </w:rPr>
        <w:t xml:space="preserve">учебной </w:t>
      </w:r>
      <w:r w:rsidRPr="007172C7">
        <w:rPr>
          <w:sz w:val="28"/>
          <w:szCs w:val="28"/>
        </w:rPr>
        <w:t xml:space="preserve">практики </w:t>
      </w:r>
      <w:r>
        <w:rPr>
          <w:sz w:val="28"/>
          <w:szCs w:val="28"/>
        </w:rPr>
        <w:t>обучающийся</w:t>
      </w:r>
      <w:r w:rsidRPr="007172C7">
        <w:rPr>
          <w:sz w:val="28"/>
          <w:szCs w:val="28"/>
        </w:rPr>
        <w:t xml:space="preserve"> обязан соблюдать правила внутреннего распорядка и иные нормативные </w:t>
      </w:r>
      <w:r w:rsidRPr="007172C7">
        <w:rPr>
          <w:sz w:val="28"/>
          <w:szCs w:val="28"/>
        </w:rPr>
        <w:lastRenderedPageBreak/>
        <w:t>акты, определяющие порядок деятельности работников соответствующих органов и организаций.</w:t>
      </w:r>
    </w:p>
    <w:p w:rsidR="00AC5575" w:rsidRPr="009E3F89" w:rsidRDefault="00AC5575" w:rsidP="00AC5575">
      <w:pPr>
        <w:pStyle w:val="af5"/>
        <w:widowControl w:val="0"/>
        <w:spacing w:before="0" w:beforeAutospacing="0" w:after="0" w:afterAutospacing="0" w:line="360" w:lineRule="auto"/>
        <w:ind w:firstLine="709"/>
        <w:jc w:val="both"/>
        <w:rPr>
          <w:sz w:val="28"/>
          <w:szCs w:val="28"/>
        </w:rPr>
      </w:pPr>
      <w:r w:rsidRPr="007172C7">
        <w:rPr>
          <w:sz w:val="28"/>
          <w:szCs w:val="28"/>
        </w:rPr>
        <w:t xml:space="preserve">Направление </w:t>
      </w:r>
      <w:r>
        <w:rPr>
          <w:sz w:val="28"/>
          <w:szCs w:val="28"/>
        </w:rPr>
        <w:t>обучающихся</w:t>
      </w:r>
      <w:r w:rsidRPr="007172C7">
        <w:rPr>
          <w:sz w:val="28"/>
          <w:szCs w:val="28"/>
        </w:rPr>
        <w:t xml:space="preserve"> на </w:t>
      </w:r>
      <w:r>
        <w:rPr>
          <w:sz w:val="28"/>
          <w:szCs w:val="28"/>
        </w:rPr>
        <w:t xml:space="preserve">учебную </w:t>
      </w:r>
      <w:r w:rsidRPr="007172C7">
        <w:rPr>
          <w:sz w:val="28"/>
          <w:szCs w:val="28"/>
        </w:rPr>
        <w:t xml:space="preserve">практику осуществляется в соответствии с учебным планом и подтверждается приказом по университету не позднее, чем за две недели до начала практики. За неделю до начала практики проводится установочное собрание, на котором </w:t>
      </w:r>
      <w:proofErr w:type="gramStart"/>
      <w:r>
        <w:rPr>
          <w:sz w:val="28"/>
          <w:szCs w:val="28"/>
        </w:rPr>
        <w:t>обучающимся</w:t>
      </w:r>
      <w:proofErr w:type="gramEnd"/>
      <w:r w:rsidRPr="007172C7">
        <w:rPr>
          <w:sz w:val="28"/>
          <w:szCs w:val="28"/>
        </w:rPr>
        <w:t xml:space="preserve"> разъясняется порядок прохождения практики, </w:t>
      </w:r>
      <w:r>
        <w:rPr>
          <w:sz w:val="28"/>
          <w:szCs w:val="28"/>
        </w:rPr>
        <w:t>а также выдаются</w:t>
      </w:r>
      <w:r w:rsidRPr="007172C7">
        <w:rPr>
          <w:sz w:val="28"/>
          <w:szCs w:val="28"/>
        </w:rPr>
        <w:t xml:space="preserve"> дневник, программа практики и направление на практику.</w:t>
      </w:r>
    </w:p>
    <w:p w:rsidR="00AC5575" w:rsidRDefault="00AC5575" w:rsidP="00AC5575">
      <w:pPr>
        <w:pStyle w:val="af5"/>
        <w:widowControl w:val="0"/>
        <w:spacing w:before="0" w:beforeAutospacing="0" w:after="0" w:afterAutospacing="0" w:line="360" w:lineRule="auto"/>
        <w:ind w:firstLine="709"/>
        <w:jc w:val="both"/>
        <w:rPr>
          <w:sz w:val="28"/>
          <w:szCs w:val="28"/>
        </w:rPr>
      </w:pPr>
      <w:r>
        <w:rPr>
          <w:sz w:val="28"/>
          <w:szCs w:val="28"/>
        </w:rPr>
        <w:t>Учебная п</w:t>
      </w:r>
      <w:r w:rsidRPr="00E80971">
        <w:rPr>
          <w:sz w:val="28"/>
          <w:szCs w:val="28"/>
        </w:rPr>
        <w:t>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rsidR="00AC5575" w:rsidRPr="00B44B6E" w:rsidRDefault="00AC5575" w:rsidP="00AC5575">
      <w:pPr>
        <w:pStyle w:val="af5"/>
        <w:widowControl w:val="0"/>
        <w:spacing w:before="0" w:beforeAutospacing="0" w:after="0" w:afterAutospacing="0" w:line="360" w:lineRule="auto"/>
        <w:ind w:firstLine="709"/>
        <w:jc w:val="both"/>
        <w:rPr>
          <w:b/>
          <w:sz w:val="28"/>
          <w:szCs w:val="28"/>
        </w:rPr>
      </w:pPr>
      <w:r>
        <w:rPr>
          <w:b/>
          <w:bCs/>
          <w:sz w:val="28"/>
          <w:szCs w:val="28"/>
        </w:rPr>
        <w:br w:type="page"/>
      </w:r>
      <w:r w:rsidRPr="00B44B6E">
        <w:rPr>
          <w:b/>
          <w:sz w:val="28"/>
          <w:szCs w:val="28"/>
        </w:rPr>
        <w:lastRenderedPageBreak/>
        <w:t>6.</w:t>
      </w:r>
      <w:r w:rsidRPr="00B44B6E">
        <w:rPr>
          <w:b/>
          <w:sz w:val="28"/>
          <w:szCs w:val="28"/>
        </w:rPr>
        <w:tab/>
        <w:t>ФОНД ОЦЕНОЧНЫХ СРЕДСТВ ДЛЯ ПРОВЕДЕНИЯ ПРОМЕЖУТОЧНОЙ АТТЕСТАЦИИ И ФОРМЫ ОТЧЕТНОСТИ</w:t>
      </w:r>
    </w:p>
    <w:p w:rsidR="00AC5575" w:rsidRDefault="00AC5575" w:rsidP="00AC5575">
      <w:pPr>
        <w:pStyle w:val="af5"/>
        <w:widowControl w:val="0"/>
        <w:spacing w:before="0" w:beforeAutospacing="0" w:after="0" w:afterAutospacing="0" w:line="360" w:lineRule="auto"/>
        <w:jc w:val="center"/>
        <w:rPr>
          <w:b/>
          <w:bCs/>
          <w:sz w:val="28"/>
          <w:szCs w:val="28"/>
        </w:rPr>
      </w:pPr>
    </w:p>
    <w:p w:rsidR="00AC5575" w:rsidRDefault="00AC5575" w:rsidP="00AC5575">
      <w:pPr>
        <w:pStyle w:val="a6"/>
        <w:widowControl w:val="0"/>
        <w:autoSpaceDE w:val="0"/>
        <w:autoSpaceDN w:val="0"/>
        <w:adjustRightInd w:val="0"/>
        <w:spacing w:after="0" w:line="360" w:lineRule="auto"/>
        <w:ind w:left="284" w:firstLine="709"/>
        <w:rPr>
          <w:sz w:val="28"/>
          <w:szCs w:val="28"/>
        </w:rPr>
      </w:pPr>
      <w:r w:rsidRPr="005449DB">
        <w:rPr>
          <w:sz w:val="28"/>
          <w:szCs w:val="28"/>
        </w:rPr>
        <w:t>Фонд оценочных средств разработан в соответствии с Положением Университета «О фонде оценочных средств» и включен в состав УМК.</w:t>
      </w:r>
    </w:p>
    <w:p w:rsidR="00AC5575" w:rsidRDefault="00AC5575" w:rsidP="00AC5575">
      <w:pPr>
        <w:spacing w:line="360" w:lineRule="auto"/>
        <w:jc w:val="center"/>
        <w:rPr>
          <w:b/>
          <w:bCs/>
          <w:color w:val="000000"/>
          <w:sz w:val="28"/>
          <w:szCs w:val="28"/>
        </w:rPr>
      </w:pPr>
      <w:r>
        <w:rPr>
          <w:b/>
          <w:bCs/>
          <w:color w:val="000000"/>
          <w:sz w:val="28"/>
          <w:szCs w:val="28"/>
        </w:rPr>
        <w:br w:type="page"/>
      </w:r>
      <w:r w:rsidRPr="007172C7">
        <w:rPr>
          <w:b/>
          <w:bCs/>
          <w:color w:val="000000"/>
          <w:sz w:val="28"/>
          <w:szCs w:val="28"/>
        </w:rPr>
        <w:lastRenderedPageBreak/>
        <w:t xml:space="preserve">7. </w:t>
      </w:r>
      <w:r>
        <w:rPr>
          <w:b/>
          <w:bCs/>
          <w:color w:val="000000"/>
          <w:sz w:val="28"/>
          <w:szCs w:val="28"/>
        </w:rPr>
        <w:t>ПЕРЕЧЕНЬ ЛИТЕРАТУРЫ, РЕСУРСОВ СЕТИ ИНТЕРНЕТ</w:t>
      </w:r>
      <w:r w:rsidRPr="001F4508">
        <w:rPr>
          <w:b/>
          <w:bCs/>
          <w:color w:val="000000"/>
          <w:sz w:val="28"/>
          <w:szCs w:val="28"/>
        </w:rPr>
        <w:t>, ПРОГРАМНОГО ОБЕСПЕЧЕНИЯЮ ИНФОРМАЦИОННО-СПРАВОЧНЫХ СИСТЕМ</w:t>
      </w:r>
    </w:p>
    <w:p w:rsidR="00AC5575" w:rsidRDefault="00AC5575" w:rsidP="00AC5575">
      <w:pPr>
        <w:spacing w:line="360" w:lineRule="auto"/>
        <w:jc w:val="center"/>
        <w:rPr>
          <w:b/>
          <w:bCs/>
          <w:color w:val="000000"/>
          <w:sz w:val="28"/>
          <w:szCs w:val="28"/>
        </w:rPr>
      </w:pPr>
    </w:p>
    <w:p w:rsidR="00AC5575" w:rsidRDefault="00AC5575" w:rsidP="00AC5575">
      <w:pPr>
        <w:pStyle w:val="a6"/>
        <w:widowControl w:val="0"/>
        <w:tabs>
          <w:tab w:val="left" w:pos="540"/>
        </w:tabs>
        <w:spacing w:after="0" w:line="360" w:lineRule="auto"/>
        <w:ind w:left="284" w:firstLine="709"/>
        <w:rPr>
          <w:sz w:val="28"/>
          <w:szCs w:val="28"/>
        </w:rPr>
      </w:pPr>
      <w:r w:rsidRPr="007172C7">
        <w:rPr>
          <w:sz w:val="28"/>
          <w:szCs w:val="28"/>
        </w:rPr>
        <w:t xml:space="preserve">При прохождении </w:t>
      </w:r>
      <w:r>
        <w:rPr>
          <w:sz w:val="28"/>
          <w:szCs w:val="28"/>
        </w:rPr>
        <w:t xml:space="preserve">учебной </w:t>
      </w:r>
      <w:r w:rsidRPr="007172C7">
        <w:rPr>
          <w:sz w:val="28"/>
          <w:szCs w:val="28"/>
        </w:rPr>
        <w:t xml:space="preserve">практики используются указанные в программе Интернет-ресурсы, справочно-правовые системы </w:t>
      </w:r>
      <w:proofErr w:type="spellStart"/>
      <w:r w:rsidRPr="007172C7">
        <w:rPr>
          <w:sz w:val="28"/>
          <w:szCs w:val="28"/>
        </w:rPr>
        <w:t>Конс</w:t>
      </w:r>
      <w:r>
        <w:rPr>
          <w:sz w:val="28"/>
          <w:szCs w:val="28"/>
        </w:rPr>
        <w:t>ультант</w:t>
      </w:r>
      <w:r w:rsidRPr="007172C7">
        <w:rPr>
          <w:sz w:val="28"/>
          <w:szCs w:val="28"/>
        </w:rPr>
        <w:t>Плюс</w:t>
      </w:r>
      <w:proofErr w:type="spellEnd"/>
      <w:r w:rsidRPr="007172C7">
        <w:rPr>
          <w:sz w:val="28"/>
          <w:szCs w:val="28"/>
        </w:rPr>
        <w:t xml:space="preserve">, </w:t>
      </w:r>
      <w:r>
        <w:rPr>
          <w:sz w:val="28"/>
          <w:szCs w:val="28"/>
        </w:rPr>
        <w:t>Г</w:t>
      </w:r>
      <w:r w:rsidRPr="007172C7">
        <w:rPr>
          <w:sz w:val="28"/>
          <w:szCs w:val="28"/>
        </w:rPr>
        <w:t>арант и др., справочные и архивные материалы организаций и учреждений по месту прохождения практики, библиотечные фонды.</w:t>
      </w:r>
    </w:p>
    <w:p w:rsidR="00AC5575" w:rsidRPr="007172C7" w:rsidRDefault="00AC5575" w:rsidP="00AC5575">
      <w:pPr>
        <w:pStyle w:val="a6"/>
        <w:widowControl w:val="0"/>
        <w:tabs>
          <w:tab w:val="left" w:pos="540"/>
        </w:tabs>
        <w:ind w:firstLine="709"/>
        <w:rPr>
          <w:b/>
          <w:bCs/>
          <w:sz w:val="28"/>
          <w:szCs w:val="28"/>
        </w:rPr>
      </w:pPr>
    </w:p>
    <w:p w:rsidR="00AC5575" w:rsidRDefault="00AC5575" w:rsidP="00AC5575">
      <w:pPr>
        <w:tabs>
          <w:tab w:val="left" w:pos="8152"/>
        </w:tabs>
        <w:spacing w:line="312" w:lineRule="auto"/>
        <w:ind w:right="70" w:firstLine="708"/>
        <w:jc w:val="center"/>
        <w:rPr>
          <w:b/>
          <w:bCs/>
          <w:sz w:val="28"/>
          <w:szCs w:val="28"/>
        </w:rPr>
      </w:pPr>
      <w:r>
        <w:rPr>
          <w:sz w:val="28"/>
          <w:szCs w:val="28"/>
        </w:rPr>
        <w:t>И</w:t>
      </w:r>
      <w:r w:rsidRPr="006A3B4D">
        <w:rPr>
          <w:sz w:val="28"/>
          <w:szCs w:val="28"/>
        </w:rPr>
        <w:t>нформационные ресурсы Университета</w:t>
      </w:r>
    </w:p>
    <w:p w:rsidR="00AC5575" w:rsidRDefault="00AC5575" w:rsidP="00AC5575">
      <w:pPr>
        <w:tabs>
          <w:tab w:val="left" w:pos="8152"/>
        </w:tabs>
        <w:spacing w:line="312" w:lineRule="auto"/>
        <w:ind w:right="70" w:firstLine="708"/>
        <w:jc w:val="center"/>
        <w:rPr>
          <w:b/>
          <w:bCs/>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3"/>
        <w:gridCol w:w="3499"/>
        <w:gridCol w:w="4369"/>
      </w:tblGrid>
      <w:tr w:rsidR="00AC5575" w:rsidRPr="007F42B7" w:rsidTr="00293D0B">
        <w:trPr>
          <w:trHeight w:val="1196"/>
        </w:trPr>
        <w:tc>
          <w:tcPr>
            <w:tcW w:w="489" w:type="pct"/>
          </w:tcPr>
          <w:p w:rsidR="00AC5575" w:rsidRPr="007F42B7" w:rsidRDefault="00AC5575" w:rsidP="00293D0B">
            <w:pPr>
              <w:pStyle w:val="ConsPlusNonformat"/>
              <w:widowControl/>
              <w:spacing w:after="160" w:line="254" w:lineRule="auto"/>
              <w:jc w:val="center"/>
              <w:rPr>
                <w:rFonts w:ascii="Times New Roman" w:hAnsi="Times New Roman" w:cs="Times New Roman"/>
                <w:b/>
                <w:bCs/>
                <w:sz w:val="22"/>
                <w:szCs w:val="22"/>
              </w:rPr>
            </w:pPr>
            <w:r w:rsidRPr="007F42B7">
              <w:rPr>
                <w:rFonts w:ascii="Times New Roman" w:hAnsi="Times New Roman" w:cs="Times New Roman"/>
                <w:b/>
                <w:bCs/>
                <w:sz w:val="22"/>
                <w:szCs w:val="22"/>
              </w:rPr>
              <w:t>№ п./п.</w:t>
            </w:r>
          </w:p>
        </w:tc>
        <w:tc>
          <w:tcPr>
            <w:tcW w:w="2006" w:type="pct"/>
          </w:tcPr>
          <w:p w:rsidR="00AC5575" w:rsidRPr="007F42B7" w:rsidRDefault="00AC5575" w:rsidP="00293D0B">
            <w:pPr>
              <w:pStyle w:val="ConsPlusNonformat"/>
              <w:widowControl/>
              <w:spacing w:after="160" w:line="254" w:lineRule="auto"/>
              <w:jc w:val="center"/>
              <w:rPr>
                <w:rFonts w:ascii="Times New Roman" w:hAnsi="Times New Roman" w:cs="Times New Roman"/>
                <w:b/>
                <w:bCs/>
                <w:sz w:val="22"/>
                <w:szCs w:val="22"/>
              </w:rPr>
            </w:pPr>
            <w:r w:rsidRPr="007F42B7">
              <w:rPr>
                <w:rFonts w:ascii="Times New Roman" w:hAnsi="Times New Roman" w:cs="Times New Roman"/>
                <w:b/>
                <w:bCs/>
                <w:sz w:val="22"/>
                <w:szCs w:val="22"/>
              </w:rPr>
              <w:t>Наименование электронно-библиотечной системы</w:t>
            </w:r>
          </w:p>
        </w:tc>
        <w:tc>
          <w:tcPr>
            <w:tcW w:w="2505" w:type="pct"/>
          </w:tcPr>
          <w:p w:rsidR="00AC5575" w:rsidRPr="007F42B7" w:rsidRDefault="00AC5575" w:rsidP="00293D0B">
            <w:pPr>
              <w:pStyle w:val="ConsPlusNonformat"/>
              <w:widowControl/>
              <w:spacing w:after="160" w:line="254" w:lineRule="auto"/>
              <w:jc w:val="center"/>
              <w:rPr>
                <w:rFonts w:ascii="Times New Roman" w:hAnsi="Times New Roman" w:cs="Times New Roman"/>
                <w:b/>
                <w:bCs/>
                <w:sz w:val="22"/>
                <w:szCs w:val="22"/>
              </w:rPr>
            </w:pPr>
          </w:p>
          <w:p w:rsidR="00AC5575" w:rsidRPr="007F42B7" w:rsidRDefault="00AC5575" w:rsidP="00293D0B">
            <w:pPr>
              <w:pStyle w:val="ConsPlusNonformat"/>
              <w:widowControl/>
              <w:spacing w:after="160" w:line="254" w:lineRule="auto"/>
              <w:jc w:val="center"/>
              <w:rPr>
                <w:rFonts w:ascii="Times New Roman" w:hAnsi="Times New Roman" w:cs="Times New Roman"/>
                <w:b/>
                <w:bCs/>
                <w:sz w:val="22"/>
                <w:szCs w:val="22"/>
              </w:rPr>
            </w:pPr>
            <w:r w:rsidRPr="007F42B7">
              <w:rPr>
                <w:rFonts w:ascii="Times New Roman" w:hAnsi="Times New Roman" w:cs="Times New Roman"/>
                <w:b/>
                <w:bCs/>
                <w:sz w:val="22"/>
                <w:szCs w:val="22"/>
              </w:rPr>
              <w:t>Адрес в сети Интернет</w:t>
            </w:r>
          </w:p>
        </w:tc>
      </w:tr>
      <w:tr w:rsidR="00AC5575" w:rsidRPr="007F42B7" w:rsidTr="00293D0B">
        <w:tc>
          <w:tcPr>
            <w:tcW w:w="489" w:type="pct"/>
          </w:tcPr>
          <w:p w:rsidR="00AC5575" w:rsidRPr="007F42B7" w:rsidRDefault="00AC5575" w:rsidP="00293D0B">
            <w:pPr>
              <w:pStyle w:val="ConsPlusNonformat"/>
              <w:widowControl/>
              <w:spacing w:line="254" w:lineRule="auto"/>
              <w:jc w:val="center"/>
              <w:rPr>
                <w:rFonts w:ascii="Times New Roman" w:hAnsi="Times New Roman" w:cs="Times New Roman"/>
                <w:sz w:val="22"/>
                <w:szCs w:val="22"/>
              </w:rPr>
            </w:pPr>
            <w:r w:rsidRPr="007F42B7">
              <w:rPr>
                <w:rFonts w:ascii="Times New Roman" w:hAnsi="Times New Roman" w:cs="Times New Roman"/>
                <w:sz w:val="22"/>
                <w:szCs w:val="22"/>
              </w:rPr>
              <w:t>1</w:t>
            </w:r>
          </w:p>
        </w:tc>
        <w:tc>
          <w:tcPr>
            <w:tcW w:w="2006" w:type="pct"/>
          </w:tcPr>
          <w:p w:rsidR="00AC5575" w:rsidRPr="007F42B7" w:rsidRDefault="00AC5575" w:rsidP="00293D0B">
            <w:pPr>
              <w:pStyle w:val="ConsPlusNonformat"/>
              <w:rPr>
                <w:rFonts w:ascii="Times New Roman" w:hAnsi="Times New Roman" w:cs="Times New Roman"/>
                <w:b/>
                <w:bCs/>
                <w:sz w:val="22"/>
                <w:szCs w:val="22"/>
              </w:rPr>
            </w:pPr>
            <w:r w:rsidRPr="007F42B7">
              <w:rPr>
                <w:rFonts w:ascii="Times New Roman" w:hAnsi="Times New Roman" w:cs="Times New Roman"/>
                <w:b/>
                <w:bCs/>
                <w:sz w:val="22"/>
                <w:szCs w:val="22"/>
                <w:lang w:val="en-US"/>
              </w:rPr>
              <w:t>ZNANIUM.COM</w:t>
            </w:r>
          </w:p>
        </w:tc>
        <w:tc>
          <w:tcPr>
            <w:tcW w:w="2505" w:type="pct"/>
          </w:tcPr>
          <w:p w:rsidR="00AC5575" w:rsidRPr="007F42B7" w:rsidRDefault="00AC5575" w:rsidP="00293D0B">
            <w:pPr>
              <w:pStyle w:val="ConsPlusNonformat"/>
              <w:rPr>
                <w:rFonts w:ascii="Times New Roman" w:hAnsi="Times New Roman" w:cs="Times New Roman"/>
                <w:sz w:val="24"/>
                <w:szCs w:val="24"/>
              </w:rPr>
            </w:pPr>
            <w:hyperlink r:id="rId5" w:history="1">
              <w:r w:rsidRPr="007F42B7">
                <w:rPr>
                  <w:rStyle w:val="afb"/>
                  <w:rFonts w:ascii="Times New Roman" w:hAnsi="Times New Roman" w:cs="Times New Roman"/>
                  <w:sz w:val="24"/>
                  <w:szCs w:val="24"/>
                </w:rPr>
                <w:t>http://znanium.com</w:t>
              </w:r>
            </w:hyperlink>
            <w:r w:rsidRPr="007F42B7">
              <w:rPr>
                <w:rFonts w:ascii="Times New Roman" w:hAnsi="Times New Roman" w:cs="Times New Roman"/>
                <w:sz w:val="24"/>
                <w:szCs w:val="24"/>
              </w:rPr>
              <w:t xml:space="preserve"> </w:t>
            </w:r>
          </w:p>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 xml:space="preserve">Основная коллекция </w:t>
            </w:r>
          </w:p>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Коллекция издательства  Статут</w:t>
            </w:r>
          </w:p>
          <w:p w:rsidR="00AC5575" w:rsidRPr="007F42B7" w:rsidRDefault="00AC5575" w:rsidP="00293D0B">
            <w:pPr>
              <w:pStyle w:val="ConsPlusNonformat"/>
              <w:rPr>
                <w:rFonts w:ascii="Times New Roman" w:hAnsi="Times New Roman" w:cs="Times New Roman"/>
                <w:sz w:val="24"/>
                <w:szCs w:val="24"/>
              </w:rPr>
            </w:pPr>
            <w:proofErr w:type="spellStart"/>
            <w:r w:rsidRPr="007F42B7">
              <w:rPr>
                <w:rFonts w:ascii="Times New Roman" w:hAnsi="Times New Roman" w:cs="Times New Roman"/>
                <w:sz w:val="24"/>
                <w:szCs w:val="24"/>
                <w:lang w:val="en-US"/>
              </w:rPr>
              <w:t>Znanium</w:t>
            </w:r>
            <w:proofErr w:type="spellEnd"/>
            <w:r w:rsidRPr="007F42B7">
              <w:rPr>
                <w:rFonts w:ascii="Times New Roman" w:hAnsi="Times New Roman" w:cs="Times New Roman"/>
                <w:sz w:val="24"/>
                <w:szCs w:val="24"/>
              </w:rPr>
              <w:t>.</w:t>
            </w:r>
            <w:r w:rsidRPr="007F42B7">
              <w:rPr>
                <w:rFonts w:ascii="Times New Roman" w:hAnsi="Times New Roman" w:cs="Times New Roman"/>
                <w:sz w:val="24"/>
                <w:szCs w:val="24"/>
                <w:lang w:val="en-US"/>
              </w:rPr>
              <w:t>com</w:t>
            </w:r>
            <w:r w:rsidRPr="007F42B7">
              <w:rPr>
                <w:rFonts w:ascii="Times New Roman" w:hAnsi="Times New Roman" w:cs="Times New Roman"/>
                <w:sz w:val="24"/>
                <w:szCs w:val="24"/>
              </w:rPr>
              <w:t xml:space="preserve">. </w:t>
            </w:r>
            <w:r w:rsidRPr="007F42B7">
              <w:rPr>
                <w:rFonts w:ascii="Times New Roman" w:hAnsi="Times New Roman" w:cs="Times New Roman"/>
                <w:sz w:val="24"/>
                <w:szCs w:val="24"/>
                <w:lang w:val="en-US"/>
              </w:rPr>
              <w:t>Discovery</w:t>
            </w:r>
            <w:r w:rsidRPr="007F42B7">
              <w:rPr>
                <w:rFonts w:ascii="Times New Roman" w:hAnsi="Times New Roman" w:cs="Times New Roman"/>
                <w:sz w:val="24"/>
                <w:szCs w:val="24"/>
              </w:rPr>
              <w:t xml:space="preserve">  для аспирантов</w:t>
            </w:r>
          </w:p>
        </w:tc>
      </w:tr>
      <w:tr w:rsidR="00AC5575" w:rsidRPr="007F42B7" w:rsidTr="00293D0B">
        <w:tc>
          <w:tcPr>
            <w:tcW w:w="489" w:type="pct"/>
          </w:tcPr>
          <w:p w:rsidR="00AC5575" w:rsidRPr="007F42B7" w:rsidRDefault="00AC5575" w:rsidP="00293D0B">
            <w:pPr>
              <w:pStyle w:val="ConsPlusNonformat"/>
              <w:widowControl/>
              <w:spacing w:line="254" w:lineRule="auto"/>
              <w:jc w:val="center"/>
              <w:rPr>
                <w:rFonts w:ascii="Times New Roman" w:hAnsi="Times New Roman" w:cs="Times New Roman"/>
                <w:sz w:val="22"/>
                <w:szCs w:val="22"/>
              </w:rPr>
            </w:pPr>
            <w:r w:rsidRPr="007F42B7">
              <w:rPr>
                <w:rFonts w:ascii="Times New Roman" w:hAnsi="Times New Roman" w:cs="Times New Roman"/>
                <w:sz w:val="22"/>
                <w:szCs w:val="22"/>
              </w:rPr>
              <w:t>2</w:t>
            </w:r>
          </w:p>
        </w:tc>
        <w:tc>
          <w:tcPr>
            <w:tcW w:w="2006" w:type="pct"/>
          </w:tcPr>
          <w:p w:rsidR="00AC5575" w:rsidRPr="007F42B7" w:rsidRDefault="00AC5575" w:rsidP="00293D0B">
            <w:pPr>
              <w:pStyle w:val="ConsPlusNonformat"/>
              <w:rPr>
                <w:rFonts w:ascii="Times New Roman" w:hAnsi="Times New Roman" w:cs="Times New Roman"/>
                <w:b/>
                <w:bCs/>
                <w:sz w:val="22"/>
                <w:szCs w:val="22"/>
              </w:rPr>
            </w:pPr>
            <w:r w:rsidRPr="007F42B7">
              <w:rPr>
                <w:rFonts w:ascii="Times New Roman" w:hAnsi="Times New Roman" w:cs="Times New Roman"/>
                <w:b/>
                <w:bCs/>
                <w:sz w:val="22"/>
                <w:szCs w:val="22"/>
              </w:rPr>
              <w:t>ЭБС  ЮРАЙТ</w:t>
            </w:r>
          </w:p>
        </w:tc>
        <w:tc>
          <w:tcPr>
            <w:tcW w:w="2505" w:type="pct"/>
          </w:tcPr>
          <w:p w:rsidR="00AC5575" w:rsidRPr="007F42B7" w:rsidRDefault="00AC5575" w:rsidP="00293D0B">
            <w:pPr>
              <w:pStyle w:val="ConsPlusNonformat"/>
              <w:rPr>
                <w:rFonts w:ascii="Times New Roman" w:hAnsi="Times New Roman" w:cs="Times New Roman"/>
                <w:sz w:val="24"/>
                <w:szCs w:val="24"/>
              </w:rPr>
            </w:pPr>
            <w:hyperlink r:id="rId6" w:history="1">
              <w:r w:rsidRPr="007F42B7">
                <w:rPr>
                  <w:rStyle w:val="afb"/>
                  <w:rFonts w:ascii="Times New Roman" w:hAnsi="Times New Roman" w:cs="Times New Roman"/>
                  <w:sz w:val="24"/>
                  <w:szCs w:val="24"/>
                </w:rPr>
                <w:t>www.biblio-online.ru</w:t>
              </w:r>
            </w:hyperlink>
          </w:p>
          <w:p w:rsidR="00AC5575" w:rsidRPr="007F42B7" w:rsidRDefault="00AC5575" w:rsidP="00293D0B">
            <w:pPr>
              <w:pStyle w:val="ConsPlusNonformat"/>
              <w:rPr>
                <w:rFonts w:ascii="Times New Roman" w:hAnsi="Times New Roman" w:cs="Times New Roman"/>
                <w:sz w:val="24"/>
                <w:szCs w:val="24"/>
              </w:rPr>
            </w:pPr>
          </w:p>
        </w:tc>
      </w:tr>
      <w:tr w:rsidR="00AC5575" w:rsidRPr="007F42B7" w:rsidTr="00293D0B">
        <w:tc>
          <w:tcPr>
            <w:tcW w:w="489" w:type="pct"/>
          </w:tcPr>
          <w:p w:rsidR="00AC5575" w:rsidRPr="007F42B7" w:rsidRDefault="00AC5575" w:rsidP="00293D0B">
            <w:pPr>
              <w:pStyle w:val="ConsPlusNonformat"/>
              <w:widowControl/>
              <w:spacing w:line="254" w:lineRule="auto"/>
              <w:jc w:val="center"/>
              <w:rPr>
                <w:rFonts w:ascii="Times New Roman" w:hAnsi="Times New Roman" w:cs="Times New Roman"/>
                <w:sz w:val="22"/>
                <w:szCs w:val="22"/>
              </w:rPr>
            </w:pPr>
            <w:r w:rsidRPr="007F42B7">
              <w:rPr>
                <w:rFonts w:ascii="Times New Roman" w:hAnsi="Times New Roman" w:cs="Times New Roman"/>
                <w:sz w:val="22"/>
                <w:szCs w:val="22"/>
              </w:rPr>
              <w:t>3</w:t>
            </w:r>
          </w:p>
        </w:tc>
        <w:tc>
          <w:tcPr>
            <w:tcW w:w="2006" w:type="pct"/>
          </w:tcPr>
          <w:p w:rsidR="00AC5575" w:rsidRPr="007F42B7" w:rsidRDefault="00AC5575" w:rsidP="00293D0B">
            <w:pPr>
              <w:pStyle w:val="ConsPlusNonformat"/>
              <w:rPr>
                <w:rFonts w:ascii="Times New Roman" w:hAnsi="Times New Roman" w:cs="Times New Roman"/>
                <w:b/>
                <w:bCs/>
                <w:sz w:val="24"/>
                <w:szCs w:val="24"/>
              </w:rPr>
            </w:pPr>
            <w:r w:rsidRPr="007F42B7">
              <w:rPr>
                <w:rFonts w:ascii="Times New Roman" w:hAnsi="Times New Roman" w:cs="Times New Roman"/>
                <w:b/>
                <w:bCs/>
                <w:sz w:val="24"/>
                <w:szCs w:val="24"/>
              </w:rPr>
              <w:t>ЭБС «</w:t>
            </w:r>
            <w:r w:rsidRPr="007F42B7">
              <w:rPr>
                <w:rFonts w:ascii="Times New Roman" w:hAnsi="Times New Roman" w:cs="Times New Roman"/>
                <w:b/>
                <w:bCs/>
                <w:sz w:val="24"/>
                <w:szCs w:val="24"/>
                <w:lang w:val="en-US"/>
              </w:rPr>
              <w:t>BOOK</w:t>
            </w:r>
            <w:r w:rsidRPr="007F42B7">
              <w:rPr>
                <w:rFonts w:ascii="Times New Roman" w:hAnsi="Times New Roman" w:cs="Times New Roman"/>
                <w:b/>
                <w:bCs/>
                <w:sz w:val="24"/>
                <w:szCs w:val="24"/>
              </w:rPr>
              <w:t>.</w:t>
            </w:r>
            <w:proofErr w:type="spellStart"/>
            <w:r w:rsidRPr="007F42B7">
              <w:rPr>
                <w:rFonts w:ascii="Times New Roman" w:hAnsi="Times New Roman" w:cs="Times New Roman"/>
                <w:b/>
                <w:bCs/>
                <w:sz w:val="24"/>
                <w:szCs w:val="24"/>
                <w:lang w:val="en-US"/>
              </w:rPr>
              <w:t>ru</w:t>
            </w:r>
            <w:proofErr w:type="spellEnd"/>
            <w:r w:rsidRPr="007F42B7">
              <w:rPr>
                <w:rFonts w:ascii="Times New Roman" w:hAnsi="Times New Roman" w:cs="Times New Roman"/>
                <w:b/>
                <w:bCs/>
                <w:sz w:val="24"/>
                <w:szCs w:val="24"/>
              </w:rPr>
              <w:t>»</w:t>
            </w:r>
          </w:p>
        </w:tc>
        <w:tc>
          <w:tcPr>
            <w:tcW w:w="2505" w:type="pct"/>
          </w:tcPr>
          <w:p w:rsidR="00AC5575" w:rsidRPr="007F42B7" w:rsidRDefault="00AC5575" w:rsidP="00293D0B">
            <w:pPr>
              <w:pStyle w:val="ConsPlusNonformat"/>
              <w:rPr>
                <w:rFonts w:ascii="Times New Roman" w:hAnsi="Times New Roman" w:cs="Times New Roman"/>
                <w:sz w:val="24"/>
                <w:szCs w:val="24"/>
              </w:rPr>
            </w:pPr>
            <w:hyperlink r:id="rId7" w:history="1">
              <w:r w:rsidRPr="007F42B7">
                <w:rPr>
                  <w:rStyle w:val="afb"/>
                  <w:rFonts w:ascii="Times New Roman" w:hAnsi="Times New Roman" w:cs="Times New Roman"/>
                  <w:sz w:val="24"/>
                  <w:szCs w:val="24"/>
                  <w:lang w:val="en-US"/>
                </w:rPr>
                <w:t>www</w:t>
              </w:r>
              <w:r w:rsidRPr="007F42B7">
                <w:rPr>
                  <w:rStyle w:val="afb"/>
                  <w:rFonts w:ascii="Times New Roman" w:hAnsi="Times New Roman" w:cs="Times New Roman"/>
                  <w:sz w:val="24"/>
                  <w:szCs w:val="24"/>
                </w:rPr>
                <w:t>.</w:t>
              </w:r>
              <w:r w:rsidRPr="007F42B7">
                <w:rPr>
                  <w:rStyle w:val="afb"/>
                  <w:rFonts w:ascii="Times New Roman" w:hAnsi="Times New Roman" w:cs="Times New Roman"/>
                  <w:sz w:val="24"/>
                  <w:szCs w:val="24"/>
                  <w:lang w:val="en-US"/>
                </w:rPr>
                <w:t>book</w:t>
              </w:r>
              <w:r w:rsidRPr="007F42B7">
                <w:rPr>
                  <w:rStyle w:val="afb"/>
                  <w:rFonts w:ascii="Times New Roman" w:hAnsi="Times New Roman" w:cs="Times New Roman"/>
                  <w:sz w:val="24"/>
                  <w:szCs w:val="24"/>
                </w:rPr>
                <w:t>.</w:t>
              </w:r>
              <w:proofErr w:type="spellStart"/>
              <w:r w:rsidRPr="007F42B7">
                <w:rPr>
                  <w:rStyle w:val="afb"/>
                  <w:rFonts w:ascii="Times New Roman" w:hAnsi="Times New Roman" w:cs="Times New Roman"/>
                  <w:sz w:val="24"/>
                  <w:szCs w:val="24"/>
                  <w:lang w:val="en-US"/>
                </w:rPr>
                <w:t>ru</w:t>
              </w:r>
              <w:proofErr w:type="spellEnd"/>
            </w:hyperlink>
          </w:p>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коллекция издательства Проспект  Юридическая литература</w:t>
            </w:r>
            <w:proofErr w:type="gramStart"/>
            <w:r w:rsidRPr="007F42B7">
              <w:rPr>
                <w:rFonts w:ascii="Times New Roman" w:hAnsi="Times New Roman" w:cs="Times New Roman"/>
                <w:sz w:val="24"/>
                <w:szCs w:val="24"/>
              </w:rPr>
              <w:t xml:space="preserve"> ;</w:t>
            </w:r>
            <w:proofErr w:type="gramEnd"/>
            <w:r w:rsidRPr="007F42B7">
              <w:rPr>
                <w:rFonts w:ascii="Times New Roman" w:hAnsi="Times New Roman" w:cs="Times New Roman"/>
                <w:sz w:val="24"/>
                <w:szCs w:val="24"/>
              </w:rPr>
              <w:t xml:space="preserve"> коллекции издательства </w:t>
            </w:r>
            <w:proofErr w:type="spellStart"/>
            <w:r w:rsidRPr="007F42B7">
              <w:rPr>
                <w:rFonts w:ascii="Times New Roman" w:hAnsi="Times New Roman" w:cs="Times New Roman"/>
                <w:sz w:val="24"/>
                <w:szCs w:val="24"/>
              </w:rPr>
              <w:t>Кнорус</w:t>
            </w:r>
            <w:proofErr w:type="spellEnd"/>
            <w:r w:rsidRPr="007F42B7">
              <w:rPr>
                <w:rFonts w:ascii="Times New Roman" w:hAnsi="Times New Roman" w:cs="Times New Roman"/>
                <w:sz w:val="24"/>
                <w:szCs w:val="24"/>
              </w:rPr>
              <w:t xml:space="preserve"> Право, Экономика и Менеджмент</w:t>
            </w:r>
          </w:p>
        </w:tc>
      </w:tr>
      <w:tr w:rsidR="00AC5575" w:rsidRPr="007F42B7" w:rsidTr="00293D0B">
        <w:tc>
          <w:tcPr>
            <w:tcW w:w="489" w:type="pct"/>
          </w:tcPr>
          <w:p w:rsidR="00AC5575" w:rsidRPr="007F42B7" w:rsidRDefault="00AC5575" w:rsidP="00293D0B">
            <w:pPr>
              <w:pStyle w:val="ConsPlusNonformat"/>
              <w:widowControl/>
              <w:spacing w:line="254" w:lineRule="auto"/>
              <w:jc w:val="center"/>
              <w:rPr>
                <w:rFonts w:ascii="Times New Roman" w:hAnsi="Times New Roman" w:cs="Times New Roman"/>
                <w:sz w:val="22"/>
                <w:szCs w:val="22"/>
              </w:rPr>
            </w:pPr>
            <w:r w:rsidRPr="007F42B7">
              <w:rPr>
                <w:rFonts w:ascii="Times New Roman" w:hAnsi="Times New Roman" w:cs="Times New Roman"/>
                <w:sz w:val="22"/>
                <w:szCs w:val="22"/>
              </w:rPr>
              <w:t>4</w:t>
            </w:r>
          </w:p>
        </w:tc>
        <w:tc>
          <w:tcPr>
            <w:tcW w:w="2006" w:type="pct"/>
          </w:tcPr>
          <w:p w:rsidR="00AC5575" w:rsidRPr="007F42B7" w:rsidRDefault="00AC5575" w:rsidP="00293D0B">
            <w:pPr>
              <w:pStyle w:val="ConsPlusNonformat"/>
              <w:rPr>
                <w:rFonts w:ascii="Times New Roman" w:hAnsi="Times New Roman" w:cs="Times New Roman"/>
                <w:b/>
                <w:bCs/>
                <w:sz w:val="24"/>
                <w:szCs w:val="24"/>
              </w:rPr>
            </w:pPr>
            <w:proofErr w:type="spellStart"/>
            <w:r w:rsidRPr="007F42B7">
              <w:rPr>
                <w:rFonts w:ascii="Times New Roman" w:hAnsi="Times New Roman" w:cs="Times New Roman"/>
                <w:b/>
                <w:bCs/>
                <w:sz w:val="24"/>
                <w:szCs w:val="24"/>
              </w:rPr>
              <w:t>East</w:t>
            </w:r>
            <w:proofErr w:type="spellEnd"/>
            <w:r w:rsidRPr="007F42B7">
              <w:rPr>
                <w:rFonts w:ascii="Times New Roman" w:hAnsi="Times New Roman" w:cs="Times New Roman"/>
                <w:b/>
                <w:bCs/>
                <w:sz w:val="24"/>
                <w:szCs w:val="24"/>
              </w:rPr>
              <w:t xml:space="preserve"> </w:t>
            </w:r>
            <w:proofErr w:type="spellStart"/>
            <w:r w:rsidRPr="007F42B7">
              <w:rPr>
                <w:rFonts w:ascii="Times New Roman" w:hAnsi="Times New Roman" w:cs="Times New Roman"/>
                <w:b/>
                <w:bCs/>
                <w:sz w:val="24"/>
                <w:szCs w:val="24"/>
              </w:rPr>
              <w:t>View</w:t>
            </w:r>
            <w:proofErr w:type="spellEnd"/>
            <w:r w:rsidRPr="007F42B7">
              <w:rPr>
                <w:rFonts w:ascii="Times New Roman" w:hAnsi="Times New Roman" w:cs="Times New Roman"/>
                <w:b/>
                <w:bCs/>
                <w:sz w:val="24"/>
                <w:szCs w:val="24"/>
              </w:rPr>
              <w:t xml:space="preserve"> </w:t>
            </w:r>
            <w:proofErr w:type="spellStart"/>
            <w:r w:rsidRPr="007F42B7">
              <w:rPr>
                <w:rFonts w:ascii="Times New Roman" w:hAnsi="Times New Roman" w:cs="Times New Roman"/>
                <w:b/>
                <w:bCs/>
                <w:sz w:val="24"/>
                <w:szCs w:val="24"/>
              </w:rPr>
              <w:t>Information</w:t>
            </w:r>
            <w:proofErr w:type="spellEnd"/>
            <w:r w:rsidRPr="007F42B7">
              <w:rPr>
                <w:rFonts w:ascii="Times New Roman" w:hAnsi="Times New Roman" w:cs="Times New Roman"/>
                <w:b/>
                <w:bCs/>
                <w:sz w:val="24"/>
                <w:szCs w:val="24"/>
              </w:rPr>
              <w:t xml:space="preserve"> </w:t>
            </w:r>
            <w:proofErr w:type="spellStart"/>
            <w:r w:rsidRPr="007F42B7">
              <w:rPr>
                <w:rFonts w:ascii="Times New Roman" w:hAnsi="Times New Roman" w:cs="Times New Roman"/>
                <w:b/>
                <w:bCs/>
                <w:sz w:val="24"/>
                <w:szCs w:val="24"/>
              </w:rPr>
              <w:t>Services</w:t>
            </w:r>
            <w:proofErr w:type="spellEnd"/>
          </w:p>
        </w:tc>
        <w:tc>
          <w:tcPr>
            <w:tcW w:w="2505" w:type="pct"/>
          </w:tcPr>
          <w:p w:rsidR="00AC5575" w:rsidRPr="007F42B7" w:rsidRDefault="00AC5575" w:rsidP="00293D0B">
            <w:pPr>
              <w:pStyle w:val="ConsPlusNonformat"/>
              <w:rPr>
                <w:rFonts w:ascii="Times New Roman" w:hAnsi="Times New Roman" w:cs="Times New Roman"/>
                <w:sz w:val="24"/>
                <w:szCs w:val="24"/>
              </w:rPr>
            </w:pPr>
            <w:hyperlink r:id="rId8" w:history="1">
              <w:r w:rsidRPr="007F42B7">
                <w:rPr>
                  <w:rStyle w:val="afb"/>
                  <w:rFonts w:ascii="Times New Roman" w:hAnsi="Times New Roman" w:cs="Times New Roman"/>
                  <w:sz w:val="24"/>
                  <w:szCs w:val="24"/>
                </w:rPr>
                <w:t>www.ebiblioteka.ru</w:t>
              </w:r>
            </w:hyperlink>
          </w:p>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Универсальная база данных периодики (электронные журналы)</w:t>
            </w:r>
          </w:p>
        </w:tc>
      </w:tr>
      <w:tr w:rsidR="00AC5575" w:rsidRPr="007F42B7" w:rsidTr="00293D0B">
        <w:tc>
          <w:tcPr>
            <w:tcW w:w="489" w:type="pct"/>
          </w:tcPr>
          <w:p w:rsidR="00AC5575" w:rsidRPr="007F42B7" w:rsidRDefault="00AC5575" w:rsidP="00293D0B">
            <w:pPr>
              <w:pStyle w:val="ConsPlusNonformat"/>
              <w:widowControl/>
              <w:spacing w:line="254" w:lineRule="auto"/>
              <w:jc w:val="center"/>
              <w:rPr>
                <w:rFonts w:ascii="Times New Roman" w:hAnsi="Times New Roman" w:cs="Times New Roman"/>
                <w:sz w:val="22"/>
                <w:szCs w:val="22"/>
              </w:rPr>
            </w:pPr>
            <w:r w:rsidRPr="007F42B7">
              <w:rPr>
                <w:rFonts w:ascii="Times New Roman" w:hAnsi="Times New Roman" w:cs="Times New Roman"/>
                <w:sz w:val="22"/>
                <w:szCs w:val="22"/>
              </w:rPr>
              <w:t>5</w:t>
            </w:r>
          </w:p>
        </w:tc>
        <w:tc>
          <w:tcPr>
            <w:tcW w:w="2006" w:type="pct"/>
          </w:tcPr>
          <w:p w:rsidR="00AC5575" w:rsidRPr="007F42B7" w:rsidRDefault="00AC5575" w:rsidP="00293D0B">
            <w:pPr>
              <w:pStyle w:val="ConsPlusNonformat"/>
              <w:rPr>
                <w:rFonts w:ascii="Times New Roman" w:hAnsi="Times New Roman" w:cs="Times New Roman"/>
                <w:b/>
                <w:bCs/>
                <w:sz w:val="24"/>
                <w:szCs w:val="24"/>
              </w:rPr>
            </w:pPr>
            <w:r w:rsidRPr="007F42B7">
              <w:rPr>
                <w:rFonts w:ascii="Times New Roman" w:hAnsi="Times New Roman" w:cs="Times New Roman"/>
                <w:b/>
                <w:bCs/>
                <w:sz w:val="24"/>
                <w:szCs w:val="24"/>
              </w:rPr>
              <w:t>НЦР РУКОНТ</w:t>
            </w:r>
          </w:p>
        </w:tc>
        <w:tc>
          <w:tcPr>
            <w:tcW w:w="2505" w:type="pct"/>
          </w:tcPr>
          <w:p w:rsidR="00AC5575" w:rsidRPr="007F42B7" w:rsidRDefault="00AC5575" w:rsidP="00293D0B">
            <w:pPr>
              <w:pStyle w:val="ConsPlusNonformat"/>
              <w:rPr>
                <w:rFonts w:ascii="Times New Roman" w:hAnsi="Times New Roman" w:cs="Times New Roman"/>
                <w:sz w:val="24"/>
                <w:szCs w:val="24"/>
              </w:rPr>
            </w:pPr>
            <w:hyperlink r:id="rId9" w:history="1">
              <w:r w:rsidRPr="007F42B7">
                <w:rPr>
                  <w:rStyle w:val="afb"/>
                  <w:rFonts w:ascii="Times New Roman" w:hAnsi="Times New Roman" w:cs="Times New Roman"/>
                  <w:sz w:val="24"/>
                  <w:szCs w:val="24"/>
                </w:rPr>
                <w:t>http://rucont.ru/</w:t>
              </w:r>
            </w:hyperlink>
            <w:r w:rsidRPr="007F42B7">
              <w:rPr>
                <w:rFonts w:ascii="Times New Roman" w:hAnsi="Times New Roman" w:cs="Times New Roman"/>
                <w:sz w:val="24"/>
                <w:szCs w:val="24"/>
              </w:rPr>
              <w:t xml:space="preserve"> </w:t>
            </w:r>
          </w:p>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 xml:space="preserve">Раздел Ваша коллекция - </w:t>
            </w:r>
            <w:proofErr w:type="spellStart"/>
            <w:r w:rsidRPr="007F42B7">
              <w:rPr>
                <w:rFonts w:ascii="Times New Roman" w:hAnsi="Times New Roman" w:cs="Times New Roman"/>
                <w:sz w:val="24"/>
                <w:szCs w:val="24"/>
              </w:rPr>
              <w:t>РГУП-периодика</w:t>
            </w:r>
            <w:proofErr w:type="spellEnd"/>
            <w:r w:rsidRPr="007F42B7">
              <w:rPr>
                <w:rFonts w:ascii="Times New Roman" w:hAnsi="Times New Roman" w:cs="Times New Roman"/>
                <w:sz w:val="24"/>
                <w:szCs w:val="24"/>
              </w:rPr>
              <w:t xml:space="preserve"> (электронные журналы)</w:t>
            </w:r>
          </w:p>
        </w:tc>
      </w:tr>
      <w:tr w:rsidR="00AC5575" w:rsidRPr="007F42B7" w:rsidTr="00293D0B">
        <w:tc>
          <w:tcPr>
            <w:tcW w:w="489" w:type="pct"/>
          </w:tcPr>
          <w:p w:rsidR="00AC5575" w:rsidRPr="007F42B7" w:rsidRDefault="00AC5575" w:rsidP="00293D0B">
            <w:pPr>
              <w:pStyle w:val="ConsPlusNonformat"/>
              <w:widowControl/>
              <w:spacing w:line="254" w:lineRule="auto"/>
              <w:jc w:val="center"/>
              <w:rPr>
                <w:rFonts w:ascii="Times New Roman" w:hAnsi="Times New Roman" w:cs="Times New Roman"/>
                <w:sz w:val="22"/>
                <w:szCs w:val="22"/>
              </w:rPr>
            </w:pPr>
            <w:r w:rsidRPr="007F42B7">
              <w:rPr>
                <w:rFonts w:ascii="Times New Roman" w:hAnsi="Times New Roman" w:cs="Times New Roman"/>
                <w:sz w:val="22"/>
                <w:szCs w:val="22"/>
              </w:rPr>
              <w:t>6</w:t>
            </w:r>
          </w:p>
        </w:tc>
        <w:tc>
          <w:tcPr>
            <w:tcW w:w="2006" w:type="pct"/>
          </w:tcPr>
          <w:p w:rsidR="00AC5575" w:rsidRPr="007F42B7" w:rsidRDefault="00AC5575" w:rsidP="00293D0B">
            <w:pPr>
              <w:pStyle w:val="ConsPlusNonformat"/>
              <w:rPr>
                <w:rFonts w:ascii="Times New Roman" w:hAnsi="Times New Roman" w:cs="Times New Roman"/>
                <w:sz w:val="24"/>
                <w:szCs w:val="24"/>
                <w:shd w:val="clear" w:color="auto" w:fill="FFFFFF"/>
              </w:rPr>
            </w:pPr>
            <w:proofErr w:type="spellStart"/>
            <w:r w:rsidRPr="007F42B7">
              <w:rPr>
                <w:rStyle w:val="afc"/>
                <w:rFonts w:ascii="Times New Roman" w:hAnsi="Times New Roman"/>
                <w:sz w:val="24"/>
                <w:szCs w:val="24"/>
                <w:shd w:val="clear" w:color="auto" w:fill="FFFFFF"/>
              </w:rPr>
              <w:t>Oxford</w:t>
            </w:r>
            <w:proofErr w:type="spellEnd"/>
            <w:r w:rsidRPr="007F42B7">
              <w:rPr>
                <w:rStyle w:val="afc"/>
                <w:rFonts w:ascii="Times New Roman" w:hAnsi="Times New Roman"/>
                <w:sz w:val="24"/>
                <w:szCs w:val="24"/>
                <w:shd w:val="clear" w:color="auto" w:fill="FFFFFF"/>
              </w:rPr>
              <w:t xml:space="preserve"> </w:t>
            </w:r>
            <w:proofErr w:type="spellStart"/>
            <w:r w:rsidRPr="007F42B7">
              <w:rPr>
                <w:rStyle w:val="afc"/>
                <w:rFonts w:ascii="Times New Roman" w:hAnsi="Times New Roman"/>
                <w:sz w:val="24"/>
                <w:szCs w:val="24"/>
                <w:shd w:val="clear" w:color="auto" w:fill="FFFFFF"/>
              </w:rPr>
              <w:t>Bibliographies</w:t>
            </w:r>
            <w:proofErr w:type="spellEnd"/>
            <w:r w:rsidRPr="007F42B7">
              <w:rPr>
                <w:rFonts w:ascii="Times New Roman" w:hAnsi="Times New Roman" w:cs="Times New Roman"/>
                <w:sz w:val="24"/>
                <w:szCs w:val="24"/>
                <w:shd w:val="clear" w:color="auto" w:fill="FFFFFF"/>
              </w:rPr>
              <w:t> </w:t>
            </w:r>
          </w:p>
          <w:p w:rsidR="00AC5575" w:rsidRPr="007F42B7" w:rsidRDefault="00AC5575" w:rsidP="00293D0B">
            <w:pPr>
              <w:pStyle w:val="ConsPlusNonformat"/>
              <w:rPr>
                <w:rFonts w:ascii="Times New Roman" w:hAnsi="Times New Roman" w:cs="Times New Roman"/>
                <w:sz w:val="24"/>
                <w:szCs w:val="24"/>
              </w:rPr>
            </w:pPr>
          </w:p>
        </w:tc>
        <w:tc>
          <w:tcPr>
            <w:tcW w:w="2505" w:type="pct"/>
          </w:tcPr>
          <w:p w:rsidR="00AC5575" w:rsidRPr="007F42B7" w:rsidRDefault="00AC5575" w:rsidP="00293D0B">
            <w:pPr>
              <w:rPr>
                <w:lang w:eastAsia="en-US"/>
              </w:rPr>
            </w:pPr>
            <w:hyperlink r:id="rId10" w:history="1">
              <w:r w:rsidRPr="007F42B7">
                <w:rPr>
                  <w:rStyle w:val="afb"/>
                  <w:lang w:val="en-US"/>
                </w:rPr>
                <w:t>www</w:t>
              </w:r>
              <w:r w:rsidRPr="007F42B7">
                <w:rPr>
                  <w:rStyle w:val="afb"/>
                </w:rPr>
                <w:t>.</w:t>
              </w:r>
              <w:proofErr w:type="spellStart"/>
              <w:r w:rsidRPr="007F42B7">
                <w:rPr>
                  <w:rStyle w:val="afb"/>
                  <w:lang w:val="en-US"/>
                </w:rPr>
                <w:t>oxfordbibliographies</w:t>
              </w:r>
              <w:proofErr w:type="spellEnd"/>
              <w:r w:rsidRPr="007F42B7">
                <w:rPr>
                  <w:rStyle w:val="afb"/>
                </w:rPr>
                <w:t>.</w:t>
              </w:r>
              <w:r w:rsidRPr="007F42B7">
                <w:rPr>
                  <w:rStyle w:val="afb"/>
                  <w:lang w:val="en-US"/>
                </w:rPr>
                <w:t>com</w:t>
              </w:r>
            </w:hyperlink>
          </w:p>
          <w:p w:rsidR="00AC5575" w:rsidRPr="007F42B7" w:rsidRDefault="00AC5575" w:rsidP="00293D0B">
            <w:pPr>
              <w:pStyle w:val="af5"/>
              <w:spacing w:before="0" w:beforeAutospacing="0" w:after="0" w:afterAutospacing="0"/>
            </w:pPr>
            <w:r w:rsidRPr="007F42B7">
              <w:rPr>
                <w:b/>
                <w:bCs/>
              </w:rPr>
              <w:t xml:space="preserve">модуль </w:t>
            </w:r>
            <w:r w:rsidRPr="007F42B7">
              <w:rPr>
                <w:b/>
                <w:bCs/>
                <w:lang w:val="en-US"/>
              </w:rPr>
              <w:t>Management</w:t>
            </w:r>
            <w:r w:rsidRPr="007F42B7">
              <w:t xml:space="preserve"> –аспирантура Экономика и  </w:t>
            </w:r>
            <w:r w:rsidRPr="007F42B7">
              <w:rPr>
                <w:b/>
                <w:bCs/>
              </w:rPr>
              <w:t xml:space="preserve">модуль </w:t>
            </w:r>
            <w:r w:rsidRPr="007F42B7">
              <w:rPr>
                <w:b/>
                <w:bCs/>
                <w:lang w:val="en-US"/>
              </w:rPr>
              <w:t>International</w:t>
            </w:r>
            <w:r w:rsidRPr="007F42B7">
              <w:rPr>
                <w:b/>
                <w:bCs/>
              </w:rPr>
              <w:t xml:space="preserve"> </w:t>
            </w:r>
            <w:r w:rsidRPr="007F42B7">
              <w:rPr>
                <w:b/>
                <w:bCs/>
                <w:lang w:val="en-US"/>
              </w:rPr>
              <w:t>Law</w:t>
            </w:r>
            <w:r w:rsidRPr="007F42B7">
              <w:t>- аспирантура  Юриспруденция</w:t>
            </w:r>
          </w:p>
          <w:p w:rsidR="00AC5575" w:rsidRPr="007F42B7" w:rsidRDefault="00AC5575" w:rsidP="00293D0B">
            <w:pPr>
              <w:pStyle w:val="ConsPlusNonformat"/>
              <w:rPr>
                <w:rFonts w:ascii="Times New Roman" w:hAnsi="Times New Roman" w:cs="Times New Roman"/>
                <w:sz w:val="24"/>
                <w:szCs w:val="24"/>
              </w:rPr>
            </w:pPr>
          </w:p>
        </w:tc>
      </w:tr>
      <w:tr w:rsidR="00AC5575" w:rsidRPr="007F42B7" w:rsidTr="00293D0B">
        <w:trPr>
          <w:trHeight w:val="1589"/>
        </w:trPr>
        <w:tc>
          <w:tcPr>
            <w:tcW w:w="489" w:type="pct"/>
          </w:tcPr>
          <w:p w:rsidR="00AC5575" w:rsidRPr="007F42B7" w:rsidRDefault="00AC5575" w:rsidP="00293D0B">
            <w:pPr>
              <w:pStyle w:val="ConsPlusNonformat"/>
              <w:widowControl/>
              <w:spacing w:line="254" w:lineRule="auto"/>
              <w:jc w:val="center"/>
              <w:rPr>
                <w:rFonts w:ascii="Times New Roman" w:hAnsi="Times New Roman" w:cs="Times New Roman"/>
                <w:sz w:val="22"/>
                <w:szCs w:val="22"/>
              </w:rPr>
            </w:pPr>
            <w:r w:rsidRPr="007F42B7">
              <w:rPr>
                <w:rFonts w:ascii="Times New Roman" w:hAnsi="Times New Roman" w:cs="Times New Roman"/>
                <w:sz w:val="22"/>
                <w:szCs w:val="22"/>
              </w:rPr>
              <w:t>7</w:t>
            </w:r>
          </w:p>
        </w:tc>
        <w:tc>
          <w:tcPr>
            <w:tcW w:w="2006" w:type="pct"/>
          </w:tcPr>
          <w:p w:rsidR="00AC5575" w:rsidRPr="007F42B7" w:rsidRDefault="00AC5575" w:rsidP="00293D0B">
            <w:pPr>
              <w:pStyle w:val="ConsPlusNonformat"/>
              <w:rPr>
                <w:rFonts w:ascii="Times New Roman" w:hAnsi="Times New Roman" w:cs="Times New Roman"/>
                <w:b/>
                <w:bCs/>
                <w:sz w:val="24"/>
                <w:szCs w:val="24"/>
              </w:rPr>
            </w:pPr>
            <w:r w:rsidRPr="007F42B7">
              <w:rPr>
                <w:rFonts w:ascii="Times New Roman" w:hAnsi="Times New Roman" w:cs="Times New Roman"/>
                <w:b/>
                <w:bCs/>
                <w:sz w:val="24"/>
                <w:szCs w:val="24"/>
              </w:rPr>
              <w:t>Информационно-образовательный портал РГУП</w:t>
            </w:r>
          </w:p>
        </w:tc>
        <w:tc>
          <w:tcPr>
            <w:tcW w:w="2505" w:type="pct"/>
          </w:tcPr>
          <w:p w:rsidR="00AC5575" w:rsidRPr="007F42B7" w:rsidRDefault="00AC5575" w:rsidP="00293D0B">
            <w:pPr>
              <w:pStyle w:val="ConsPlusNonformat"/>
              <w:rPr>
                <w:rFonts w:ascii="Times New Roman" w:hAnsi="Times New Roman" w:cs="Times New Roman"/>
                <w:sz w:val="24"/>
                <w:szCs w:val="24"/>
              </w:rPr>
            </w:pPr>
            <w:hyperlink r:id="rId11" w:history="1">
              <w:r w:rsidRPr="007F42B7">
                <w:rPr>
                  <w:rStyle w:val="afb"/>
                  <w:rFonts w:ascii="Times New Roman" w:hAnsi="Times New Roman" w:cs="Times New Roman"/>
                  <w:sz w:val="24"/>
                  <w:szCs w:val="24"/>
                  <w:lang w:val="en-US"/>
                </w:rPr>
                <w:t>www</w:t>
              </w:r>
              <w:r w:rsidRPr="007F42B7">
                <w:rPr>
                  <w:rStyle w:val="afb"/>
                  <w:rFonts w:ascii="Times New Roman" w:hAnsi="Times New Roman" w:cs="Times New Roman"/>
                  <w:sz w:val="24"/>
                  <w:szCs w:val="24"/>
                </w:rPr>
                <w:t>.</w:t>
              </w:r>
              <w:r w:rsidRPr="007F42B7">
                <w:rPr>
                  <w:rStyle w:val="afb"/>
                  <w:rFonts w:ascii="Times New Roman" w:hAnsi="Times New Roman" w:cs="Times New Roman"/>
                  <w:sz w:val="24"/>
                  <w:szCs w:val="24"/>
                  <w:lang w:val="en-US"/>
                </w:rPr>
                <w:t>op</w:t>
              </w:r>
              <w:r w:rsidRPr="007F42B7">
                <w:rPr>
                  <w:rStyle w:val="afb"/>
                  <w:rFonts w:ascii="Times New Roman" w:hAnsi="Times New Roman" w:cs="Times New Roman"/>
                  <w:sz w:val="24"/>
                  <w:szCs w:val="24"/>
                </w:rPr>
                <w:t>.</w:t>
              </w:r>
              <w:r w:rsidRPr="007F42B7">
                <w:rPr>
                  <w:rStyle w:val="afb"/>
                  <w:rFonts w:ascii="Times New Roman" w:hAnsi="Times New Roman" w:cs="Times New Roman"/>
                  <w:sz w:val="24"/>
                  <w:szCs w:val="24"/>
                  <w:lang w:val="en-US"/>
                </w:rPr>
                <w:t>raj</w:t>
              </w:r>
              <w:r w:rsidRPr="007F42B7">
                <w:rPr>
                  <w:rStyle w:val="afb"/>
                  <w:rFonts w:ascii="Times New Roman" w:hAnsi="Times New Roman" w:cs="Times New Roman"/>
                  <w:sz w:val="24"/>
                  <w:szCs w:val="24"/>
                </w:rPr>
                <w:t>.</w:t>
              </w:r>
              <w:proofErr w:type="spellStart"/>
              <w:r w:rsidRPr="007F42B7">
                <w:rPr>
                  <w:rStyle w:val="afb"/>
                  <w:rFonts w:ascii="Times New Roman" w:hAnsi="Times New Roman" w:cs="Times New Roman"/>
                  <w:sz w:val="24"/>
                  <w:szCs w:val="24"/>
                  <w:lang w:val="en-US"/>
                </w:rPr>
                <w:t>ru</w:t>
              </w:r>
              <w:proofErr w:type="spellEnd"/>
            </w:hyperlink>
            <w:r w:rsidRPr="007F42B7">
              <w:rPr>
                <w:rFonts w:ascii="Times New Roman" w:hAnsi="Times New Roman" w:cs="Times New Roman"/>
                <w:sz w:val="24"/>
                <w:szCs w:val="24"/>
              </w:rPr>
              <w:t xml:space="preserve">  электронные версии учебных, научных и научно-практических изданий  РГУП </w:t>
            </w:r>
          </w:p>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 xml:space="preserve"> </w:t>
            </w:r>
          </w:p>
        </w:tc>
      </w:tr>
      <w:tr w:rsidR="00AC5575" w:rsidRPr="007F42B7" w:rsidTr="00293D0B">
        <w:tc>
          <w:tcPr>
            <w:tcW w:w="489" w:type="pct"/>
          </w:tcPr>
          <w:p w:rsidR="00AC5575" w:rsidRPr="007F42B7" w:rsidRDefault="00AC5575" w:rsidP="00293D0B">
            <w:pPr>
              <w:pStyle w:val="ConsPlusNonformat"/>
              <w:widowControl/>
              <w:spacing w:line="254" w:lineRule="auto"/>
              <w:jc w:val="center"/>
              <w:rPr>
                <w:rFonts w:ascii="Times New Roman" w:hAnsi="Times New Roman" w:cs="Times New Roman"/>
                <w:sz w:val="22"/>
                <w:szCs w:val="22"/>
              </w:rPr>
            </w:pPr>
            <w:r w:rsidRPr="007F42B7">
              <w:rPr>
                <w:rFonts w:ascii="Times New Roman" w:hAnsi="Times New Roman" w:cs="Times New Roman"/>
                <w:sz w:val="22"/>
                <w:szCs w:val="22"/>
              </w:rPr>
              <w:lastRenderedPageBreak/>
              <w:t>8</w:t>
            </w:r>
          </w:p>
        </w:tc>
        <w:tc>
          <w:tcPr>
            <w:tcW w:w="2006" w:type="pct"/>
          </w:tcPr>
          <w:p w:rsidR="00AC5575" w:rsidRPr="007F42B7" w:rsidRDefault="00AC5575" w:rsidP="00293D0B">
            <w:pPr>
              <w:pStyle w:val="ConsPlusNonformat"/>
              <w:rPr>
                <w:rFonts w:ascii="Times New Roman" w:hAnsi="Times New Roman" w:cs="Times New Roman"/>
                <w:b/>
                <w:bCs/>
                <w:sz w:val="24"/>
                <w:szCs w:val="24"/>
              </w:rPr>
            </w:pPr>
            <w:r w:rsidRPr="007F42B7">
              <w:rPr>
                <w:rFonts w:ascii="Times New Roman" w:hAnsi="Times New Roman" w:cs="Times New Roman"/>
                <w:b/>
                <w:bCs/>
                <w:sz w:val="24"/>
                <w:szCs w:val="24"/>
              </w:rPr>
              <w:t xml:space="preserve">Система электронного обучения </w:t>
            </w:r>
            <w:r>
              <w:rPr>
                <w:rFonts w:ascii="Times New Roman" w:hAnsi="Times New Roman" w:cs="Times New Roman"/>
                <w:b/>
                <w:bCs/>
                <w:sz w:val="24"/>
                <w:szCs w:val="24"/>
              </w:rPr>
              <w:t>«</w:t>
            </w:r>
            <w:r w:rsidRPr="007F42B7">
              <w:rPr>
                <w:rFonts w:ascii="Times New Roman" w:hAnsi="Times New Roman" w:cs="Times New Roman"/>
                <w:b/>
                <w:bCs/>
                <w:sz w:val="24"/>
                <w:szCs w:val="24"/>
              </w:rPr>
              <w:t>Фемида</w:t>
            </w:r>
            <w:r>
              <w:rPr>
                <w:rFonts w:ascii="Times New Roman" w:hAnsi="Times New Roman" w:cs="Times New Roman"/>
                <w:b/>
                <w:bCs/>
                <w:sz w:val="24"/>
                <w:szCs w:val="24"/>
              </w:rPr>
              <w:t>»</w:t>
            </w:r>
          </w:p>
        </w:tc>
        <w:tc>
          <w:tcPr>
            <w:tcW w:w="2505" w:type="pct"/>
          </w:tcPr>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 xml:space="preserve"> </w:t>
            </w:r>
            <w:hyperlink r:id="rId12" w:history="1">
              <w:r w:rsidRPr="007F42B7">
                <w:rPr>
                  <w:rStyle w:val="afb"/>
                  <w:rFonts w:ascii="Times New Roman" w:hAnsi="Times New Roman" w:cs="Times New Roman"/>
                  <w:sz w:val="24"/>
                  <w:szCs w:val="24"/>
                  <w:lang w:val="en-US"/>
                </w:rPr>
                <w:t>www</w:t>
              </w:r>
              <w:r w:rsidRPr="007F42B7">
                <w:rPr>
                  <w:rStyle w:val="afb"/>
                  <w:rFonts w:ascii="Times New Roman" w:hAnsi="Times New Roman" w:cs="Times New Roman"/>
                  <w:sz w:val="24"/>
                  <w:szCs w:val="24"/>
                </w:rPr>
                <w:t>.</w:t>
              </w:r>
              <w:proofErr w:type="spellStart"/>
              <w:r w:rsidRPr="007F42B7">
                <w:rPr>
                  <w:rStyle w:val="afb"/>
                  <w:rFonts w:ascii="Times New Roman" w:hAnsi="Times New Roman" w:cs="Times New Roman"/>
                  <w:sz w:val="24"/>
                  <w:szCs w:val="24"/>
                  <w:lang w:val="en-US"/>
                </w:rPr>
                <w:t>femida</w:t>
              </w:r>
              <w:proofErr w:type="spellEnd"/>
              <w:r w:rsidRPr="007F42B7">
                <w:rPr>
                  <w:rStyle w:val="afb"/>
                  <w:rFonts w:ascii="Times New Roman" w:hAnsi="Times New Roman" w:cs="Times New Roman"/>
                  <w:sz w:val="24"/>
                  <w:szCs w:val="24"/>
                </w:rPr>
                <w:t>.</w:t>
              </w:r>
              <w:r w:rsidRPr="007F42B7">
                <w:rPr>
                  <w:rStyle w:val="afb"/>
                  <w:rFonts w:ascii="Times New Roman" w:hAnsi="Times New Roman" w:cs="Times New Roman"/>
                  <w:sz w:val="24"/>
                  <w:szCs w:val="24"/>
                  <w:lang w:val="en-US"/>
                </w:rPr>
                <w:t>raj</w:t>
              </w:r>
              <w:r w:rsidRPr="007F42B7">
                <w:rPr>
                  <w:rStyle w:val="afb"/>
                  <w:rFonts w:ascii="Times New Roman" w:hAnsi="Times New Roman" w:cs="Times New Roman"/>
                  <w:sz w:val="24"/>
                  <w:szCs w:val="24"/>
                </w:rPr>
                <w:t>.</w:t>
              </w:r>
              <w:proofErr w:type="spellStart"/>
              <w:r w:rsidRPr="007F42B7">
                <w:rPr>
                  <w:rStyle w:val="afb"/>
                  <w:rFonts w:ascii="Times New Roman" w:hAnsi="Times New Roman" w:cs="Times New Roman"/>
                  <w:sz w:val="24"/>
                  <w:szCs w:val="24"/>
                  <w:lang w:val="en-US"/>
                </w:rPr>
                <w:t>ru</w:t>
              </w:r>
              <w:proofErr w:type="spellEnd"/>
            </w:hyperlink>
            <w:r w:rsidRPr="007F42B7">
              <w:rPr>
                <w:rFonts w:ascii="Times New Roman" w:hAnsi="Times New Roman" w:cs="Times New Roman"/>
                <w:sz w:val="24"/>
                <w:szCs w:val="24"/>
              </w:rPr>
              <w:t xml:space="preserve"> </w:t>
            </w:r>
          </w:p>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Учебно-методические комплексы,</w:t>
            </w:r>
          </w:p>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Рабочие программы по направлению подготовки</w:t>
            </w:r>
          </w:p>
          <w:p w:rsidR="00AC5575" w:rsidRPr="007F42B7" w:rsidRDefault="00AC5575" w:rsidP="00293D0B">
            <w:pPr>
              <w:pStyle w:val="ConsPlusNonformat"/>
              <w:rPr>
                <w:rFonts w:ascii="Times New Roman" w:hAnsi="Times New Roman" w:cs="Times New Roman"/>
                <w:sz w:val="24"/>
                <w:szCs w:val="24"/>
              </w:rPr>
            </w:pPr>
          </w:p>
        </w:tc>
      </w:tr>
      <w:tr w:rsidR="00AC5575" w:rsidRPr="007F42B7" w:rsidTr="00293D0B">
        <w:tc>
          <w:tcPr>
            <w:tcW w:w="489" w:type="pct"/>
          </w:tcPr>
          <w:p w:rsidR="00AC5575" w:rsidRPr="007F42B7" w:rsidRDefault="00AC5575" w:rsidP="00293D0B">
            <w:pPr>
              <w:pStyle w:val="ConsPlusNonformat"/>
              <w:widowControl/>
              <w:spacing w:line="254" w:lineRule="auto"/>
              <w:jc w:val="center"/>
              <w:rPr>
                <w:rFonts w:ascii="Times New Roman" w:hAnsi="Times New Roman" w:cs="Times New Roman"/>
                <w:sz w:val="22"/>
                <w:szCs w:val="22"/>
              </w:rPr>
            </w:pPr>
            <w:r w:rsidRPr="007F42B7">
              <w:rPr>
                <w:rFonts w:ascii="Times New Roman" w:hAnsi="Times New Roman" w:cs="Times New Roman"/>
                <w:sz w:val="22"/>
                <w:szCs w:val="22"/>
              </w:rPr>
              <w:t>9</w:t>
            </w:r>
          </w:p>
        </w:tc>
        <w:tc>
          <w:tcPr>
            <w:tcW w:w="2006" w:type="pct"/>
          </w:tcPr>
          <w:p w:rsidR="00AC5575" w:rsidRPr="007F42B7" w:rsidRDefault="00AC5575" w:rsidP="00293D0B">
            <w:pPr>
              <w:pStyle w:val="ConsPlusNonformat"/>
              <w:rPr>
                <w:rFonts w:ascii="Times New Roman" w:hAnsi="Times New Roman" w:cs="Times New Roman"/>
                <w:b/>
                <w:bCs/>
                <w:sz w:val="24"/>
                <w:szCs w:val="24"/>
              </w:rPr>
            </w:pPr>
            <w:r w:rsidRPr="007F42B7">
              <w:rPr>
                <w:rFonts w:ascii="Times New Roman" w:hAnsi="Times New Roman" w:cs="Times New Roman"/>
                <w:b/>
                <w:bCs/>
                <w:sz w:val="24"/>
                <w:szCs w:val="24"/>
              </w:rPr>
              <w:t>Правовые системы</w:t>
            </w:r>
          </w:p>
        </w:tc>
        <w:tc>
          <w:tcPr>
            <w:tcW w:w="2505" w:type="pct"/>
          </w:tcPr>
          <w:p w:rsidR="00AC5575" w:rsidRPr="007F42B7" w:rsidRDefault="00AC5575" w:rsidP="00293D0B">
            <w:pPr>
              <w:pStyle w:val="ConsPlusNonformat"/>
              <w:rPr>
                <w:rFonts w:ascii="Times New Roman" w:hAnsi="Times New Roman" w:cs="Times New Roman"/>
                <w:sz w:val="24"/>
                <w:szCs w:val="24"/>
              </w:rPr>
            </w:pPr>
            <w:r w:rsidRPr="007F42B7">
              <w:rPr>
                <w:rFonts w:ascii="Times New Roman" w:hAnsi="Times New Roman" w:cs="Times New Roman"/>
                <w:sz w:val="24"/>
                <w:szCs w:val="24"/>
              </w:rPr>
              <w:t>Гарант, Консультант</w:t>
            </w:r>
          </w:p>
        </w:tc>
      </w:tr>
    </w:tbl>
    <w:p w:rsidR="00AC5575" w:rsidRDefault="00AC5575" w:rsidP="00AC5575">
      <w:pPr>
        <w:tabs>
          <w:tab w:val="left" w:pos="8152"/>
        </w:tabs>
        <w:spacing w:line="312" w:lineRule="auto"/>
        <w:ind w:right="70" w:firstLine="708"/>
        <w:jc w:val="center"/>
        <w:rPr>
          <w:b/>
          <w:bCs/>
          <w:sz w:val="28"/>
          <w:szCs w:val="28"/>
        </w:rPr>
      </w:pPr>
    </w:p>
    <w:p w:rsidR="00AC5575" w:rsidRPr="007172C7" w:rsidRDefault="00AC5575" w:rsidP="00AC5575">
      <w:pPr>
        <w:pStyle w:val="210"/>
        <w:widowControl w:val="0"/>
        <w:spacing w:line="360" w:lineRule="auto"/>
        <w:rPr>
          <w:rFonts w:ascii="Times New Roman" w:hAnsi="Times New Roman" w:cs="Times New Roman"/>
          <w:sz w:val="28"/>
          <w:szCs w:val="28"/>
        </w:rPr>
      </w:pPr>
      <w:r w:rsidRPr="007172C7">
        <w:rPr>
          <w:rFonts w:ascii="Times New Roman" w:hAnsi="Times New Roman" w:cs="Times New Roman"/>
          <w:sz w:val="28"/>
          <w:szCs w:val="28"/>
        </w:rPr>
        <w:t xml:space="preserve">При прохождении </w:t>
      </w:r>
      <w:r>
        <w:rPr>
          <w:rFonts w:ascii="Times New Roman" w:hAnsi="Times New Roman" w:cs="Times New Roman"/>
          <w:sz w:val="28"/>
          <w:szCs w:val="28"/>
        </w:rPr>
        <w:t>учебной</w:t>
      </w:r>
      <w:r w:rsidRPr="007172C7">
        <w:rPr>
          <w:rFonts w:ascii="Times New Roman" w:hAnsi="Times New Roman" w:cs="Times New Roman"/>
          <w:sz w:val="28"/>
          <w:szCs w:val="28"/>
        </w:rPr>
        <w:t xml:space="preserve"> практики </w:t>
      </w:r>
      <w:proofErr w:type="gramStart"/>
      <w:r>
        <w:rPr>
          <w:rFonts w:ascii="Times New Roman" w:hAnsi="Times New Roman" w:cs="Times New Roman"/>
          <w:sz w:val="28"/>
          <w:szCs w:val="28"/>
        </w:rPr>
        <w:t>обучающийся</w:t>
      </w:r>
      <w:proofErr w:type="gramEnd"/>
      <w:r w:rsidRPr="007172C7">
        <w:rPr>
          <w:rFonts w:ascii="Times New Roman" w:hAnsi="Times New Roman" w:cs="Times New Roman"/>
          <w:sz w:val="28"/>
          <w:szCs w:val="28"/>
        </w:rPr>
        <w:t xml:space="preserve"> обязан следить за динамикой изменений действующего законодательства и судебной практики; учитывать их</w:t>
      </w:r>
      <w:r>
        <w:rPr>
          <w:rFonts w:ascii="Times New Roman" w:hAnsi="Times New Roman" w:cs="Times New Roman"/>
          <w:sz w:val="28"/>
          <w:szCs w:val="28"/>
        </w:rPr>
        <w:t xml:space="preserve"> </w:t>
      </w:r>
      <w:r w:rsidRPr="007172C7">
        <w:rPr>
          <w:rFonts w:ascii="Times New Roman" w:hAnsi="Times New Roman" w:cs="Times New Roman"/>
          <w:sz w:val="28"/>
          <w:szCs w:val="28"/>
        </w:rPr>
        <w:t xml:space="preserve">при подготовке к занятиям. В этой связи представляется целесообразным обращение к Интернет-ресурсам и электронным справочным правовым системам. Полезные </w:t>
      </w:r>
      <w:proofErr w:type="spellStart"/>
      <w:proofErr w:type="gramStart"/>
      <w:r w:rsidRPr="007172C7">
        <w:rPr>
          <w:rFonts w:ascii="Times New Roman" w:hAnsi="Times New Roman" w:cs="Times New Roman"/>
          <w:sz w:val="28"/>
          <w:szCs w:val="28"/>
        </w:rPr>
        <w:t>Интернет-ссылки</w:t>
      </w:r>
      <w:proofErr w:type="spellEnd"/>
      <w:proofErr w:type="gramEnd"/>
      <w:r w:rsidRPr="007172C7">
        <w:rPr>
          <w:rFonts w:ascii="Times New Roman" w:hAnsi="Times New Roman" w:cs="Times New Roman"/>
          <w:sz w:val="28"/>
          <w:szCs w:val="28"/>
        </w:rPr>
        <w:t>:</w:t>
      </w:r>
    </w:p>
    <w:p w:rsidR="00AC5575" w:rsidRPr="007172C7" w:rsidRDefault="00AC5575" w:rsidP="00AC5575">
      <w:pPr>
        <w:pStyle w:val="210"/>
        <w:widowControl w:val="0"/>
        <w:spacing w:line="360" w:lineRule="auto"/>
        <w:ind w:firstLine="720"/>
        <w:rPr>
          <w:rFonts w:ascii="Times New Roman" w:hAnsi="Times New Roman" w:cs="Times New Roman"/>
          <w:sz w:val="28"/>
          <w:szCs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4478"/>
        <w:gridCol w:w="4243"/>
      </w:tblGrid>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Сайт "Единое окно доступа к образовательным ресурсам</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autoSpaceDE w:val="0"/>
              <w:autoSpaceDN w:val="0"/>
              <w:adjustRightInd w:val="0"/>
              <w:jc w:val="both"/>
            </w:pPr>
            <w:r w:rsidRPr="007F19C4">
              <w:t>http://window.edu.ru/</w:t>
            </w:r>
          </w:p>
          <w:p w:rsidR="00AC5575" w:rsidRPr="007F19C4" w:rsidRDefault="00AC5575" w:rsidP="00293D0B">
            <w:pPr>
              <w:pStyle w:val="210"/>
              <w:widowControl w:val="0"/>
              <w:ind w:firstLine="0"/>
              <w:rPr>
                <w:rFonts w:ascii="Times New Roman" w:hAnsi="Times New Roman" w:cs="Times New Roman"/>
                <w:sz w:val="20"/>
                <w:szCs w:val="20"/>
              </w:rPr>
            </w:pP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Сервер органов государственной власти</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http://www.gov.ru/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Государственной Думы Федерального Собрания РФ</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http://www.duma.gov.ru/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Президента РФ</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http://president.kremlin.ru/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Правительства РФ</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http://www.government.gov.ru/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Конституционного Суда РФ</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http://www.ksrf.ru/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Верховного Суда РФ</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http://www.supcourt.ru/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Генеральной Прокуратуры РФ</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http://genproc.gov.ru/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МВД РФ</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http://www.mvd.ru/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Следственного комитета РФ</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http://www.sledcom.ru/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Общественной палаты РФ</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http://www.oprf.ru/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Официальный сайт СПС «Консультант Плюс»</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http://www.consultant.ru/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Федеральный правовой портал «Юридическая Россия»</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 xml:space="preserve">http://law.edu.ru/ </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af5"/>
              <w:widowControl w:val="0"/>
              <w:spacing w:before="0" w:beforeAutospacing="0" w:after="0" w:afterAutospacing="0"/>
              <w:jc w:val="both"/>
              <w:rPr>
                <w:sz w:val="20"/>
                <w:szCs w:val="20"/>
              </w:rPr>
            </w:pPr>
            <w:r w:rsidRPr="007F19C4">
              <w:rPr>
                <w:sz w:val="20"/>
                <w:szCs w:val="20"/>
              </w:rPr>
              <w:t xml:space="preserve">Всемирный </w:t>
            </w:r>
            <w:proofErr w:type="spellStart"/>
            <w:r w:rsidRPr="007F19C4">
              <w:rPr>
                <w:sz w:val="20"/>
                <w:szCs w:val="20"/>
              </w:rPr>
              <w:t>антикриминальный</w:t>
            </w:r>
            <w:proofErr w:type="spellEnd"/>
            <w:r w:rsidRPr="007F19C4">
              <w:rPr>
                <w:sz w:val="20"/>
                <w:szCs w:val="20"/>
              </w:rPr>
              <w:t xml:space="preserve"> и антитеррористический фонд</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http://www.waaf.ru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Саратовский центр по исследованию проблем организованной преступности и коррупции</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http://sartraccc.ru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Владивостокский центр исследования организованной преступности</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http://www.crime.vl.ru/</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Электронная библиотека «Право России»</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http://www.allpravo.ru/library/</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Электронная библиотека «</w:t>
            </w:r>
            <w:proofErr w:type="spellStart"/>
            <w:r w:rsidRPr="007F19C4">
              <w:rPr>
                <w:rFonts w:ascii="Times New Roman" w:hAnsi="Times New Roman" w:cs="Times New Roman"/>
                <w:sz w:val="20"/>
                <w:szCs w:val="20"/>
                <w:lang w:val="en-US"/>
              </w:rPr>
              <w:t>Vuzlib</w:t>
            </w:r>
            <w:proofErr w:type="spellEnd"/>
            <w:r w:rsidRPr="007F19C4">
              <w:rPr>
                <w:rFonts w:ascii="Times New Roman" w:hAnsi="Times New Roman" w:cs="Times New Roman"/>
                <w:sz w:val="20"/>
                <w:szCs w:val="20"/>
              </w:rPr>
              <w:t>»</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http://www.pravo.vuzlib.net/txt-books_29.html</w:t>
            </w:r>
          </w:p>
        </w:tc>
      </w:tr>
      <w:tr w:rsidR="00AC5575" w:rsidRPr="007F19C4" w:rsidTr="00293D0B">
        <w:tc>
          <w:tcPr>
            <w:tcW w:w="5003"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Электронная библиотека «</w:t>
            </w:r>
            <w:proofErr w:type="spellStart"/>
            <w:r w:rsidRPr="007F19C4">
              <w:rPr>
                <w:rFonts w:ascii="Times New Roman" w:hAnsi="Times New Roman" w:cs="Times New Roman"/>
                <w:sz w:val="20"/>
                <w:szCs w:val="20"/>
              </w:rPr>
              <w:t>Гумер</w:t>
            </w:r>
            <w:proofErr w:type="spellEnd"/>
            <w:r w:rsidRPr="007F19C4">
              <w:rPr>
                <w:rFonts w:ascii="Times New Roman" w:hAnsi="Times New Roman" w:cs="Times New Roman"/>
                <w:sz w:val="20"/>
                <w:szCs w:val="20"/>
              </w:rPr>
              <w:t xml:space="preserve">» </w:t>
            </w:r>
          </w:p>
        </w:tc>
        <w:tc>
          <w:tcPr>
            <w:tcW w:w="4568" w:type="dxa"/>
            <w:tcBorders>
              <w:top w:val="single" w:sz="6" w:space="0" w:color="000000"/>
              <w:left w:val="single" w:sz="6" w:space="0" w:color="000000"/>
              <w:bottom w:val="single" w:sz="6" w:space="0" w:color="000000"/>
              <w:right w:val="single" w:sz="6" w:space="0" w:color="000000"/>
            </w:tcBorders>
          </w:tcPr>
          <w:p w:rsidR="00AC5575" w:rsidRPr="007F19C4" w:rsidRDefault="00AC5575" w:rsidP="00293D0B">
            <w:pPr>
              <w:pStyle w:val="210"/>
              <w:widowControl w:val="0"/>
              <w:ind w:firstLine="0"/>
              <w:rPr>
                <w:rFonts w:ascii="Times New Roman" w:hAnsi="Times New Roman" w:cs="Times New Roman"/>
                <w:sz w:val="20"/>
                <w:szCs w:val="20"/>
              </w:rPr>
            </w:pPr>
            <w:r w:rsidRPr="007F19C4">
              <w:rPr>
                <w:rFonts w:ascii="Times New Roman" w:hAnsi="Times New Roman" w:cs="Times New Roman"/>
                <w:sz w:val="20"/>
                <w:szCs w:val="20"/>
              </w:rPr>
              <w:t xml:space="preserve">http://www.gumer.info/ </w:t>
            </w:r>
          </w:p>
        </w:tc>
      </w:tr>
    </w:tbl>
    <w:p w:rsidR="00AC5575" w:rsidRDefault="00AC5575" w:rsidP="00AC5575">
      <w:pPr>
        <w:spacing w:line="360" w:lineRule="auto"/>
        <w:rPr>
          <w:sz w:val="28"/>
          <w:szCs w:val="28"/>
        </w:rPr>
      </w:pPr>
    </w:p>
    <w:p w:rsidR="00AC5575" w:rsidRPr="007172C7" w:rsidRDefault="00AC5575" w:rsidP="00AC5575">
      <w:pPr>
        <w:pStyle w:val="a6"/>
        <w:widowControl w:val="0"/>
        <w:tabs>
          <w:tab w:val="left" w:pos="540"/>
        </w:tabs>
        <w:spacing w:after="0" w:line="360" w:lineRule="auto"/>
        <w:ind w:left="284" w:firstLine="709"/>
        <w:rPr>
          <w:b/>
          <w:bCs/>
          <w:sz w:val="28"/>
          <w:szCs w:val="28"/>
        </w:rPr>
      </w:pPr>
      <w:r w:rsidRPr="007172C7">
        <w:rPr>
          <w:sz w:val="28"/>
          <w:szCs w:val="28"/>
        </w:rPr>
        <w:t xml:space="preserve">В процессе прохождения </w:t>
      </w:r>
      <w:r>
        <w:rPr>
          <w:sz w:val="28"/>
          <w:szCs w:val="28"/>
        </w:rPr>
        <w:t>учебной</w:t>
      </w:r>
      <w:r w:rsidRPr="007172C7">
        <w:rPr>
          <w:sz w:val="28"/>
          <w:szCs w:val="28"/>
        </w:rPr>
        <w:t xml:space="preserve"> практики могут применяться следующие научно-исследовательские и научно-производственные технологии: наблюдение, беседа, сбор информации, анализ документа, первичная обработка, систематизация и анализ материалов, описание полученного на </w:t>
      </w:r>
      <w:r w:rsidRPr="007172C7">
        <w:rPr>
          <w:sz w:val="28"/>
          <w:szCs w:val="28"/>
        </w:rPr>
        <w:lastRenderedPageBreak/>
        <w:t>практике опыта в отчете, а также специальные методики проведения научных и практических исследований.</w:t>
      </w:r>
    </w:p>
    <w:p w:rsidR="00AC5575" w:rsidRPr="007172C7" w:rsidRDefault="00AC5575" w:rsidP="00AC5575">
      <w:pPr>
        <w:pStyle w:val="a6"/>
        <w:widowControl w:val="0"/>
        <w:tabs>
          <w:tab w:val="left" w:pos="540"/>
        </w:tabs>
        <w:spacing w:after="0" w:line="360" w:lineRule="auto"/>
        <w:ind w:left="284" w:firstLine="709"/>
        <w:rPr>
          <w:sz w:val="28"/>
          <w:szCs w:val="28"/>
        </w:rPr>
      </w:pPr>
      <w:r>
        <w:rPr>
          <w:b/>
          <w:bCs/>
          <w:sz w:val="28"/>
          <w:szCs w:val="28"/>
        </w:rPr>
        <w:t xml:space="preserve"> </w:t>
      </w:r>
      <w:r w:rsidRPr="007172C7">
        <w:rPr>
          <w:sz w:val="28"/>
          <w:szCs w:val="28"/>
        </w:rPr>
        <w:t xml:space="preserve">К </w:t>
      </w:r>
      <w:proofErr w:type="gramStart"/>
      <w:r w:rsidRPr="007172C7">
        <w:rPr>
          <w:sz w:val="28"/>
          <w:szCs w:val="28"/>
        </w:rPr>
        <w:t xml:space="preserve">технологиям, используемым при выполнении </w:t>
      </w:r>
      <w:r>
        <w:rPr>
          <w:sz w:val="28"/>
          <w:szCs w:val="28"/>
        </w:rPr>
        <w:t>обучающимся</w:t>
      </w:r>
      <w:r w:rsidRPr="007172C7">
        <w:rPr>
          <w:sz w:val="28"/>
          <w:szCs w:val="28"/>
        </w:rPr>
        <w:t xml:space="preserve"> различных видов работ на </w:t>
      </w:r>
      <w:r>
        <w:rPr>
          <w:sz w:val="28"/>
          <w:szCs w:val="28"/>
        </w:rPr>
        <w:t xml:space="preserve">учебной </w:t>
      </w:r>
      <w:r w:rsidRPr="007172C7">
        <w:rPr>
          <w:sz w:val="28"/>
          <w:szCs w:val="28"/>
        </w:rPr>
        <w:t>практике относятся</w:t>
      </w:r>
      <w:proofErr w:type="gramEnd"/>
      <w:r w:rsidRPr="007172C7">
        <w:rPr>
          <w:sz w:val="28"/>
          <w:szCs w:val="28"/>
        </w:rPr>
        <w:t>:</w:t>
      </w:r>
    </w:p>
    <w:p w:rsidR="00AC5575" w:rsidRPr="007172C7" w:rsidRDefault="00AC5575" w:rsidP="00AC5575">
      <w:pPr>
        <w:pStyle w:val="a6"/>
        <w:widowControl w:val="0"/>
        <w:tabs>
          <w:tab w:val="left" w:pos="540"/>
        </w:tabs>
        <w:spacing w:after="0" w:line="360" w:lineRule="auto"/>
        <w:ind w:left="284" w:firstLine="709"/>
        <w:rPr>
          <w:sz w:val="28"/>
          <w:szCs w:val="28"/>
        </w:rPr>
      </w:pPr>
      <w:r>
        <w:rPr>
          <w:sz w:val="28"/>
          <w:szCs w:val="28"/>
        </w:rPr>
        <w:t xml:space="preserve">– </w:t>
      </w:r>
      <w:r w:rsidRPr="007172C7">
        <w:rPr>
          <w:sz w:val="28"/>
          <w:szCs w:val="28"/>
        </w:rPr>
        <w:t xml:space="preserve">изучение </w:t>
      </w:r>
      <w:proofErr w:type="gramStart"/>
      <w:r w:rsidRPr="007172C7">
        <w:rPr>
          <w:sz w:val="28"/>
          <w:szCs w:val="28"/>
        </w:rPr>
        <w:t>научной</w:t>
      </w:r>
      <w:proofErr w:type="gramEnd"/>
      <w:r w:rsidRPr="007172C7">
        <w:rPr>
          <w:sz w:val="28"/>
          <w:szCs w:val="28"/>
        </w:rPr>
        <w:t>, учебно-методической и нормативн</w:t>
      </w:r>
      <w:r>
        <w:rPr>
          <w:sz w:val="28"/>
          <w:szCs w:val="28"/>
        </w:rPr>
        <w:t>ых источников</w:t>
      </w:r>
      <w:r w:rsidRPr="007172C7">
        <w:rPr>
          <w:sz w:val="28"/>
          <w:szCs w:val="28"/>
        </w:rPr>
        <w:t>;</w:t>
      </w:r>
    </w:p>
    <w:p w:rsidR="00AC5575" w:rsidRPr="007172C7" w:rsidRDefault="00AC5575" w:rsidP="00AC5575">
      <w:pPr>
        <w:pStyle w:val="a6"/>
        <w:widowControl w:val="0"/>
        <w:tabs>
          <w:tab w:val="left" w:pos="540"/>
        </w:tabs>
        <w:ind w:firstLine="709"/>
        <w:rPr>
          <w:sz w:val="28"/>
          <w:szCs w:val="28"/>
        </w:rPr>
      </w:pPr>
      <w:r>
        <w:rPr>
          <w:sz w:val="28"/>
          <w:szCs w:val="28"/>
        </w:rPr>
        <w:t>–</w:t>
      </w:r>
      <w:r w:rsidRPr="007172C7">
        <w:rPr>
          <w:sz w:val="28"/>
          <w:szCs w:val="28"/>
        </w:rPr>
        <w:t xml:space="preserve"> выполнение заданий в процессе прохождения практики;</w:t>
      </w:r>
    </w:p>
    <w:p w:rsidR="00AC5575" w:rsidRPr="007172C7" w:rsidRDefault="00AC5575" w:rsidP="00AC5575">
      <w:pPr>
        <w:pStyle w:val="a6"/>
        <w:widowControl w:val="0"/>
        <w:tabs>
          <w:tab w:val="left" w:pos="540"/>
        </w:tabs>
        <w:ind w:firstLine="709"/>
        <w:rPr>
          <w:sz w:val="28"/>
          <w:szCs w:val="28"/>
        </w:rPr>
      </w:pPr>
      <w:r>
        <w:rPr>
          <w:sz w:val="28"/>
          <w:szCs w:val="28"/>
        </w:rPr>
        <w:t>– использование Интернет-ресурсов;</w:t>
      </w:r>
    </w:p>
    <w:p w:rsidR="00AC5575" w:rsidRPr="007172C7" w:rsidRDefault="00AC5575" w:rsidP="00AC5575">
      <w:pPr>
        <w:pStyle w:val="a6"/>
        <w:widowControl w:val="0"/>
        <w:tabs>
          <w:tab w:val="left" w:pos="540"/>
        </w:tabs>
        <w:ind w:firstLine="709"/>
        <w:rPr>
          <w:sz w:val="28"/>
          <w:szCs w:val="28"/>
        </w:rPr>
      </w:pPr>
      <w:r>
        <w:rPr>
          <w:sz w:val="28"/>
          <w:szCs w:val="28"/>
        </w:rPr>
        <w:t>–</w:t>
      </w:r>
      <w:r w:rsidRPr="007172C7">
        <w:rPr>
          <w:sz w:val="28"/>
          <w:szCs w:val="28"/>
        </w:rPr>
        <w:t xml:space="preserve"> анализ законодательных актов с позиции соответствия их действия при реализации полномочий </w:t>
      </w:r>
      <w:proofErr w:type="spellStart"/>
      <w:r>
        <w:rPr>
          <w:sz w:val="28"/>
          <w:szCs w:val="28"/>
        </w:rPr>
        <w:t>правоприменителя</w:t>
      </w:r>
      <w:proofErr w:type="spellEnd"/>
      <w:r>
        <w:rPr>
          <w:sz w:val="28"/>
          <w:szCs w:val="28"/>
        </w:rPr>
        <w:t xml:space="preserve"> </w:t>
      </w:r>
      <w:r w:rsidRPr="007172C7">
        <w:rPr>
          <w:sz w:val="28"/>
          <w:szCs w:val="28"/>
        </w:rPr>
        <w:t>в конкретной ситуации;</w:t>
      </w:r>
    </w:p>
    <w:p w:rsidR="00AC5575" w:rsidRPr="007172C7" w:rsidRDefault="00AC5575" w:rsidP="00AC5575">
      <w:pPr>
        <w:pStyle w:val="a6"/>
        <w:widowControl w:val="0"/>
        <w:tabs>
          <w:tab w:val="left" w:pos="540"/>
        </w:tabs>
        <w:spacing w:after="0" w:line="360" w:lineRule="auto"/>
        <w:ind w:firstLine="709"/>
        <w:rPr>
          <w:sz w:val="28"/>
          <w:szCs w:val="28"/>
        </w:rPr>
      </w:pPr>
      <w:r>
        <w:rPr>
          <w:sz w:val="28"/>
          <w:szCs w:val="28"/>
        </w:rPr>
        <w:t>–</w:t>
      </w:r>
      <w:r w:rsidRPr="007172C7">
        <w:rPr>
          <w:sz w:val="28"/>
          <w:szCs w:val="28"/>
        </w:rPr>
        <w:t xml:space="preserve"> обсуждение с практическим работником возникающих сложных вопросов в ходе изучения материалов дел и вынесения решений;</w:t>
      </w:r>
    </w:p>
    <w:p w:rsidR="00AC5575" w:rsidRDefault="00AC5575" w:rsidP="00AC5575">
      <w:pPr>
        <w:pStyle w:val="a6"/>
        <w:widowControl w:val="0"/>
        <w:tabs>
          <w:tab w:val="left" w:pos="540"/>
        </w:tabs>
        <w:spacing w:after="0" w:line="360" w:lineRule="auto"/>
        <w:ind w:firstLine="709"/>
        <w:rPr>
          <w:sz w:val="28"/>
          <w:szCs w:val="28"/>
        </w:rPr>
      </w:pPr>
      <w:r>
        <w:rPr>
          <w:sz w:val="28"/>
          <w:szCs w:val="28"/>
        </w:rPr>
        <w:t>–</w:t>
      </w:r>
      <w:r w:rsidRPr="007172C7">
        <w:rPr>
          <w:sz w:val="28"/>
          <w:szCs w:val="28"/>
        </w:rPr>
        <w:t xml:space="preserve"> анализ конкретных ситуаций при выполнении заданий программы практики.</w:t>
      </w:r>
    </w:p>
    <w:p w:rsidR="00AC5575" w:rsidRPr="00C00F60" w:rsidRDefault="00AC5575" w:rsidP="00AC5575">
      <w:pPr>
        <w:pStyle w:val="a6"/>
        <w:widowControl w:val="0"/>
        <w:tabs>
          <w:tab w:val="left" w:pos="540"/>
        </w:tabs>
        <w:spacing w:after="0" w:line="360" w:lineRule="auto"/>
        <w:ind w:firstLine="709"/>
        <w:rPr>
          <w:sz w:val="28"/>
          <w:szCs w:val="28"/>
        </w:rPr>
      </w:pPr>
      <w:r w:rsidRPr="007172C7">
        <w:rPr>
          <w:sz w:val="28"/>
          <w:szCs w:val="28"/>
        </w:rPr>
        <w:t xml:space="preserve">В зависимости от характера выполняемой работы </w:t>
      </w:r>
      <w:r>
        <w:rPr>
          <w:sz w:val="28"/>
          <w:szCs w:val="28"/>
        </w:rPr>
        <w:t>обучающийся</w:t>
      </w:r>
      <w:r w:rsidRPr="007172C7">
        <w:rPr>
          <w:sz w:val="28"/>
          <w:szCs w:val="28"/>
        </w:rPr>
        <w:t xml:space="preserve"> должен также использовать научно-исследовательские и научно-производственные технологии, связанные с поиском и обработкой правовых источников.</w:t>
      </w:r>
    </w:p>
    <w:p w:rsidR="00AC5575" w:rsidRPr="00C00F60" w:rsidRDefault="00AC5575" w:rsidP="00AC5575">
      <w:pPr>
        <w:pStyle w:val="af3"/>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r w:rsidRPr="00C00F60">
        <w:rPr>
          <w:rFonts w:ascii="Times New Roman" w:hAnsi="Times New Roman" w:cs="Times New Roman"/>
          <w:b/>
          <w:bCs/>
          <w:color w:val="000000"/>
          <w:sz w:val="28"/>
          <w:szCs w:val="28"/>
        </w:rPr>
        <w:lastRenderedPageBreak/>
        <w:t xml:space="preserve">8. </w:t>
      </w:r>
      <w:r w:rsidRPr="00C00F60">
        <w:rPr>
          <w:rFonts w:ascii="Times New Roman" w:hAnsi="Times New Roman" w:cs="Times New Roman"/>
          <w:b/>
          <w:bCs/>
          <w:sz w:val="28"/>
          <w:szCs w:val="28"/>
        </w:rPr>
        <w:t>МАТЕРИАЛЬНО-ТЕХНИЧЕСКОЕ ОБЕСПЕЧЕНИЕ УЧЕБНОЙ</w:t>
      </w:r>
      <w:r w:rsidRPr="00C00F60">
        <w:rPr>
          <w:rFonts w:ascii="Times New Roman" w:hAnsi="Times New Roman" w:cs="Times New Roman"/>
          <w:b/>
          <w:bCs/>
          <w:color w:val="FF0000"/>
          <w:sz w:val="28"/>
          <w:szCs w:val="28"/>
        </w:rPr>
        <w:t xml:space="preserve"> </w:t>
      </w:r>
      <w:r w:rsidRPr="00C00F60">
        <w:rPr>
          <w:rFonts w:ascii="Times New Roman" w:hAnsi="Times New Roman" w:cs="Times New Roman"/>
          <w:b/>
          <w:bCs/>
          <w:sz w:val="28"/>
          <w:szCs w:val="28"/>
        </w:rPr>
        <w:t>ПРАКТИКИ</w:t>
      </w:r>
    </w:p>
    <w:p w:rsidR="00AC5575" w:rsidRPr="00C00F60" w:rsidRDefault="00AC5575" w:rsidP="00AC5575">
      <w:pPr>
        <w:spacing w:line="360" w:lineRule="auto"/>
        <w:ind w:firstLine="709"/>
        <w:jc w:val="both"/>
        <w:rPr>
          <w:sz w:val="28"/>
          <w:szCs w:val="28"/>
        </w:rPr>
      </w:pPr>
    </w:p>
    <w:p w:rsidR="00AC5575" w:rsidRPr="00C00F60" w:rsidRDefault="00AC5575" w:rsidP="00AC5575">
      <w:pPr>
        <w:spacing w:line="360" w:lineRule="auto"/>
        <w:ind w:firstLine="709"/>
        <w:jc w:val="both"/>
        <w:rPr>
          <w:sz w:val="28"/>
          <w:szCs w:val="28"/>
        </w:rPr>
      </w:pPr>
      <w:r w:rsidRPr="00C00F60">
        <w:rPr>
          <w:sz w:val="28"/>
          <w:szCs w:val="28"/>
        </w:rPr>
        <w:t>Для обеспечения прохождения учебной практики используются:</w:t>
      </w:r>
    </w:p>
    <w:p w:rsidR="00AC5575" w:rsidRPr="00C00F60" w:rsidRDefault="00AC5575" w:rsidP="00AC5575">
      <w:pPr>
        <w:spacing w:line="360" w:lineRule="auto"/>
        <w:ind w:firstLine="709"/>
        <w:jc w:val="both"/>
        <w:rPr>
          <w:sz w:val="28"/>
          <w:szCs w:val="28"/>
        </w:rPr>
      </w:pPr>
      <w:r>
        <w:rPr>
          <w:sz w:val="28"/>
          <w:szCs w:val="28"/>
        </w:rPr>
        <w:t xml:space="preserve">– </w:t>
      </w:r>
      <w:r w:rsidRPr="00C00F60">
        <w:rPr>
          <w:sz w:val="28"/>
          <w:szCs w:val="28"/>
        </w:rPr>
        <w:t>помещения по месту прохождения практики;</w:t>
      </w:r>
    </w:p>
    <w:p w:rsidR="00AC5575" w:rsidRPr="007172C7" w:rsidRDefault="00AC5575" w:rsidP="00AC5575">
      <w:pPr>
        <w:spacing w:line="360" w:lineRule="auto"/>
        <w:ind w:firstLine="709"/>
        <w:jc w:val="both"/>
        <w:rPr>
          <w:sz w:val="28"/>
          <w:szCs w:val="28"/>
        </w:rPr>
      </w:pPr>
      <w:r>
        <w:rPr>
          <w:sz w:val="28"/>
          <w:szCs w:val="28"/>
        </w:rPr>
        <w:t xml:space="preserve">– </w:t>
      </w:r>
      <w:r w:rsidRPr="007172C7">
        <w:rPr>
          <w:sz w:val="28"/>
          <w:szCs w:val="28"/>
        </w:rPr>
        <w:t>компьютерная и копировальная техника;</w:t>
      </w:r>
    </w:p>
    <w:p w:rsidR="00AC5575" w:rsidRPr="007172C7" w:rsidRDefault="00AC5575" w:rsidP="00AC5575">
      <w:pPr>
        <w:spacing w:line="360" w:lineRule="auto"/>
        <w:ind w:firstLine="709"/>
        <w:jc w:val="both"/>
        <w:rPr>
          <w:sz w:val="28"/>
          <w:szCs w:val="28"/>
        </w:rPr>
      </w:pPr>
      <w:r>
        <w:rPr>
          <w:sz w:val="28"/>
          <w:szCs w:val="28"/>
        </w:rPr>
        <w:t xml:space="preserve">– </w:t>
      </w:r>
      <w:r w:rsidRPr="007172C7">
        <w:rPr>
          <w:sz w:val="28"/>
          <w:szCs w:val="28"/>
        </w:rPr>
        <w:t xml:space="preserve">канцелярские принадлежности; </w:t>
      </w:r>
    </w:p>
    <w:p w:rsidR="00AC5575" w:rsidRPr="007172C7" w:rsidRDefault="00AC5575" w:rsidP="00AC5575">
      <w:pPr>
        <w:spacing w:line="360" w:lineRule="auto"/>
        <w:ind w:firstLine="709"/>
        <w:jc w:val="both"/>
        <w:rPr>
          <w:sz w:val="28"/>
          <w:szCs w:val="28"/>
        </w:rPr>
      </w:pPr>
      <w:r>
        <w:rPr>
          <w:sz w:val="28"/>
          <w:szCs w:val="28"/>
        </w:rPr>
        <w:t xml:space="preserve">– </w:t>
      </w:r>
      <w:r w:rsidRPr="007172C7">
        <w:rPr>
          <w:sz w:val="28"/>
          <w:szCs w:val="28"/>
        </w:rPr>
        <w:t xml:space="preserve">материалы дел, в том числе архивные, и иные материалы деятельности </w:t>
      </w:r>
      <w:r>
        <w:rPr>
          <w:sz w:val="28"/>
          <w:szCs w:val="28"/>
        </w:rPr>
        <w:t xml:space="preserve">судебных и правоохранительных </w:t>
      </w:r>
      <w:r w:rsidRPr="007172C7">
        <w:rPr>
          <w:sz w:val="28"/>
          <w:szCs w:val="28"/>
        </w:rPr>
        <w:t>органов;</w:t>
      </w:r>
    </w:p>
    <w:p w:rsidR="00AC5575" w:rsidRPr="007172C7" w:rsidRDefault="00AC5575" w:rsidP="00AC5575">
      <w:pPr>
        <w:spacing w:line="360" w:lineRule="auto"/>
        <w:ind w:firstLine="709"/>
        <w:jc w:val="both"/>
        <w:rPr>
          <w:sz w:val="28"/>
          <w:szCs w:val="28"/>
        </w:rPr>
      </w:pPr>
      <w:r>
        <w:rPr>
          <w:sz w:val="28"/>
          <w:szCs w:val="28"/>
        </w:rPr>
        <w:t>–</w:t>
      </w:r>
      <w:r w:rsidRPr="007172C7">
        <w:rPr>
          <w:sz w:val="28"/>
          <w:szCs w:val="28"/>
        </w:rPr>
        <w:t xml:space="preserve"> при проведении защиты практики: аудитории, оснащенные презентационной техникой (проектор, экран, </w:t>
      </w:r>
      <w:r>
        <w:rPr>
          <w:sz w:val="28"/>
          <w:szCs w:val="28"/>
        </w:rPr>
        <w:t>ноутбук).</w:t>
      </w:r>
    </w:p>
    <w:p w:rsidR="00AC5575" w:rsidRDefault="00AC5575" w:rsidP="00AC5575">
      <w:pPr>
        <w:spacing w:line="360" w:lineRule="auto"/>
        <w:ind w:firstLine="709"/>
        <w:jc w:val="both"/>
        <w:rPr>
          <w:sz w:val="28"/>
          <w:szCs w:val="28"/>
        </w:rPr>
      </w:pPr>
      <w:r w:rsidRPr="007172C7">
        <w:rPr>
          <w:sz w:val="28"/>
          <w:szCs w:val="28"/>
        </w:rPr>
        <w:t xml:space="preserve">Для </w:t>
      </w:r>
      <w:r>
        <w:rPr>
          <w:sz w:val="28"/>
          <w:szCs w:val="28"/>
        </w:rPr>
        <w:t xml:space="preserve">проведения учебной </w:t>
      </w:r>
      <w:r w:rsidRPr="007172C7">
        <w:rPr>
          <w:sz w:val="28"/>
          <w:szCs w:val="28"/>
        </w:rPr>
        <w:t>практики уровень ее материально-технической и организационной обеспеченности должен соответствовать объективному требовани</w:t>
      </w:r>
      <w:r>
        <w:rPr>
          <w:sz w:val="28"/>
          <w:szCs w:val="28"/>
        </w:rPr>
        <w:t>ю</w:t>
      </w:r>
      <w:r w:rsidRPr="007172C7">
        <w:rPr>
          <w:sz w:val="28"/>
          <w:szCs w:val="28"/>
        </w:rPr>
        <w:t xml:space="preserve"> достаточности для того, чтоб практикант в случае необходимости мог воспользоваться доступом</w:t>
      </w:r>
      <w:r>
        <w:rPr>
          <w:sz w:val="28"/>
          <w:szCs w:val="28"/>
        </w:rPr>
        <w:t xml:space="preserve"> к библиотечному фонду, Интернет-ресурсам, методической базе</w:t>
      </w:r>
      <w:r w:rsidRPr="007172C7">
        <w:rPr>
          <w:sz w:val="28"/>
          <w:szCs w:val="28"/>
        </w:rPr>
        <w:t xml:space="preserve"> «Фемида», мог оперативно связаться с руководителем. </w:t>
      </w:r>
      <w:r>
        <w:rPr>
          <w:sz w:val="28"/>
          <w:szCs w:val="28"/>
        </w:rPr>
        <w:t xml:space="preserve">Организации, в которых проводится учебная практика, </w:t>
      </w:r>
      <w:r w:rsidRPr="00C00F60">
        <w:rPr>
          <w:sz w:val="28"/>
          <w:szCs w:val="28"/>
        </w:rPr>
        <w:t xml:space="preserve">должны располагать материально-технической базой, обеспечивающей проведение всех видов практической и научно-исследовательской работы </w:t>
      </w:r>
      <w:r>
        <w:rPr>
          <w:sz w:val="28"/>
          <w:szCs w:val="28"/>
        </w:rPr>
        <w:t xml:space="preserve">обучающихся </w:t>
      </w:r>
      <w:r w:rsidRPr="00C00F60">
        <w:rPr>
          <w:sz w:val="28"/>
          <w:szCs w:val="28"/>
        </w:rPr>
        <w:t>и соответствующей действующим санитарным и про</w:t>
      </w:r>
      <w:r>
        <w:rPr>
          <w:sz w:val="28"/>
          <w:szCs w:val="28"/>
        </w:rPr>
        <w:t xml:space="preserve">тивопожарным нормам и правилам. </w:t>
      </w:r>
      <w:r w:rsidRPr="007172C7">
        <w:rPr>
          <w:sz w:val="28"/>
          <w:szCs w:val="28"/>
        </w:rPr>
        <w:t>Рабочее место практиканта должно быть оснащено персональным компьютером</w:t>
      </w:r>
      <w:r>
        <w:rPr>
          <w:sz w:val="28"/>
          <w:szCs w:val="28"/>
        </w:rPr>
        <w:t>.</w:t>
      </w:r>
    </w:p>
    <w:p w:rsidR="00AC5575" w:rsidRDefault="00AC5575" w:rsidP="00AC5575">
      <w:pPr>
        <w:spacing w:line="360" w:lineRule="auto"/>
        <w:ind w:firstLine="709"/>
        <w:jc w:val="both"/>
        <w:rPr>
          <w:sz w:val="28"/>
          <w:szCs w:val="28"/>
        </w:rPr>
      </w:pPr>
      <w:r>
        <w:rPr>
          <w:sz w:val="28"/>
          <w:szCs w:val="28"/>
        </w:rPr>
        <w:t>Кроме того, д</w:t>
      </w:r>
      <w:r w:rsidRPr="001B3DF5">
        <w:rPr>
          <w:sz w:val="28"/>
          <w:szCs w:val="28"/>
        </w:rPr>
        <w:t xml:space="preserve">ля материально-технического обеспечения </w:t>
      </w:r>
      <w:r>
        <w:rPr>
          <w:sz w:val="28"/>
          <w:szCs w:val="28"/>
        </w:rPr>
        <w:t xml:space="preserve">прохождения учебной практики </w:t>
      </w:r>
      <w:r w:rsidRPr="001B3DF5">
        <w:rPr>
          <w:sz w:val="28"/>
          <w:szCs w:val="28"/>
        </w:rPr>
        <w:t>ис</w:t>
      </w:r>
      <w:r>
        <w:rPr>
          <w:sz w:val="28"/>
          <w:szCs w:val="28"/>
        </w:rPr>
        <w:t>пользуются специальные помещения</w:t>
      </w:r>
      <w:r w:rsidRPr="001B3DF5">
        <w:rPr>
          <w:sz w:val="28"/>
          <w:szCs w:val="28"/>
        </w:rPr>
        <w:t xml:space="preserve">. 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w:t>
      </w:r>
      <w:r w:rsidRPr="001B3DF5">
        <w:rPr>
          <w:sz w:val="28"/>
          <w:szCs w:val="28"/>
        </w:rPr>
        <w:lastRenderedPageBreak/>
        <w:t>самостоятельной работы и помещения для хранения и профилактического обслуживания учебного оборудования.</w:t>
      </w:r>
    </w:p>
    <w:p w:rsidR="00AC5575" w:rsidRDefault="00AC5575" w:rsidP="00AC5575">
      <w:pPr>
        <w:spacing w:line="360" w:lineRule="auto"/>
        <w:ind w:firstLine="709"/>
        <w:jc w:val="both"/>
        <w:rPr>
          <w:sz w:val="28"/>
          <w:szCs w:val="28"/>
        </w:rPr>
      </w:pPr>
      <w:r>
        <w:rPr>
          <w:sz w:val="28"/>
          <w:szCs w:val="28"/>
        </w:rPr>
        <w:t xml:space="preserve">Специальные помещения оснащены </w:t>
      </w:r>
      <w:proofErr w:type="spellStart"/>
      <w:r w:rsidRPr="001B3DF5">
        <w:rPr>
          <w:sz w:val="28"/>
          <w:szCs w:val="28"/>
        </w:rPr>
        <w:t>мультимедийны</w:t>
      </w:r>
      <w:r>
        <w:rPr>
          <w:sz w:val="28"/>
          <w:szCs w:val="28"/>
        </w:rPr>
        <w:t>ми</w:t>
      </w:r>
      <w:proofErr w:type="spellEnd"/>
      <w:r>
        <w:rPr>
          <w:sz w:val="28"/>
          <w:szCs w:val="28"/>
        </w:rPr>
        <w:t xml:space="preserve"> </w:t>
      </w:r>
      <w:r w:rsidRPr="001B3DF5">
        <w:rPr>
          <w:sz w:val="28"/>
          <w:szCs w:val="28"/>
        </w:rPr>
        <w:t>средств</w:t>
      </w:r>
      <w:r>
        <w:rPr>
          <w:sz w:val="28"/>
          <w:szCs w:val="28"/>
        </w:rPr>
        <w:t xml:space="preserve">ами, компьютерной техникой </w:t>
      </w:r>
      <w:r w:rsidRPr="001B3DF5">
        <w:rPr>
          <w:sz w:val="28"/>
          <w:szCs w:val="28"/>
        </w:rPr>
        <w:t>с возможностью подключения к сети «Интернет» и обеспечением доступа в электронную информационно-образовательную среду университета.</w:t>
      </w:r>
    </w:p>
    <w:p w:rsidR="00AC5575" w:rsidRDefault="00AC5575" w:rsidP="00AC5575">
      <w:pPr>
        <w:spacing w:line="360" w:lineRule="auto"/>
        <w:ind w:firstLine="709"/>
        <w:jc w:val="both"/>
        <w:rPr>
          <w:sz w:val="28"/>
          <w:szCs w:val="28"/>
        </w:rPr>
      </w:pPr>
      <w:r w:rsidRPr="001B3DF5">
        <w:rPr>
          <w:sz w:val="28"/>
          <w:szCs w:val="28"/>
        </w:rPr>
        <w:t>Перечень специальных помещений ежегодно обновляется и отражается в справке о матер</w:t>
      </w:r>
      <w:r>
        <w:rPr>
          <w:sz w:val="28"/>
          <w:szCs w:val="28"/>
        </w:rPr>
        <w:t xml:space="preserve">иально-техническом обеспечении </w:t>
      </w:r>
      <w:r w:rsidRPr="001B3DF5">
        <w:rPr>
          <w:sz w:val="28"/>
          <w:szCs w:val="28"/>
        </w:rPr>
        <w:t>основной образовательной программы.</w:t>
      </w:r>
    </w:p>
    <w:p w:rsidR="00AC5575" w:rsidRDefault="00AC5575" w:rsidP="00AC5575">
      <w:pPr>
        <w:spacing w:line="360" w:lineRule="auto"/>
        <w:ind w:firstLine="709"/>
        <w:jc w:val="both"/>
        <w:rPr>
          <w:sz w:val="28"/>
          <w:szCs w:val="28"/>
        </w:rPr>
      </w:pPr>
      <w:r w:rsidRPr="001B3DF5">
        <w:rPr>
          <w:sz w:val="28"/>
          <w:szCs w:val="28"/>
        </w:rPr>
        <w:t>Состав необходимого комплекта лицензионного программного обеспечения еже</w:t>
      </w:r>
      <w:r>
        <w:rPr>
          <w:sz w:val="28"/>
          <w:szCs w:val="28"/>
        </w:rPr>
        <w:t>годно обновляется, утверждается</w:t>
      </w:r>
      <w:r w:rsidRPr="001B3DF5">
        <w:rPr>
          <w:sz w:val="28"/>
          <w:szCs w:val="28"/>
        </w:rPr>
        <w:t xml:space="preserve"> и отражается в справке о материально-техническом обеспечении основной образовательной программы.</w:t>
      </w: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Default="00AC5575" w:rsidP="00AC5575">
      <w:pPr>
        <w:spacing w:line="360" w:lineRule="auto"/>
        <w:ind w:firstLine="709"/>
        <w:jc w:val="both"/>
        <w:rPr>
          <w:sz w:val="28"/>
          <w:szCs w:val="28"/>
        </w:rPr>
      </w:pPr>
    </w:p>
    <w:p w:rsidR="00AC5575" w:rsidRPr="001B3DF5" w:rsidRDefault="00AC5575" w:rsidP="00AC5575">
      <w:pPr>
        <w:spacing w:line="360" w:lineRule="auto"/>
        <w:ind w:firstLine="709"/>
        <w:jc w:val="both"/>
        <w:rPr>
          <w:sz w:val="28"/>
          <w:szCs w:val="28"/>
        </w:rPr>
      </w:pPr>
    </w:p>
    <w:p w:rsidR="00AC5575" w:rsidRDefault="00AC5575" w:rsidP="00AC5575">
      <w:pPr>
        <w:jc w:val="right"/>
        <w:rPr>
          <w:sz w:val="28"/>
          <w:szCs w:val="28"/>
        </w:rPr>
      </w:pP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4"/>
        <w:gridCol w:w="2254"/>
        <w:gridCol w:w="2336"/>
        <w:gridCol w:w="2514"/>
      </w:tblGrid>
      <w:tr w:rsidR="00AC5575" w:rsidRPr="005C156F" w:rsidTr="00293D0B">
        <w:tc>
          <w:tcPr>
            <w:tcW w:w="1083" w:type="pct"/>
            <w:tcBorders>
              <w:top w:val="single" w:sz="4" w:space="0" w:color="auto"/>
              <w:left w:val="single" w:sz="4" w:space="0" w:color="auto"/>
              <w:bottom w:val="single" w:sz="4" w:space="0" w:color="auto"/>
              <w:right w:val="single" w:sz="4" w:space="0" w:color="auto"/>
            </w:tcBorders>
            <w:shd w:val="clear" w:color="auto" w:fill="auto"/>
            <w:vAlign w:val="center"/>
          </w:tcPr>
          <w:p w:rsidR="00AC5575" w:rsidRPr="005C156F" w:rsidRDefault="00AC5575" w:rsidP="00293D0B">
            <w:pPr>
              <w:jc w:val="center"/>
              <w:rPr>
                <w:rFonts w:eastAsia="Calibri"/>
                <w:b/>
                <w:sz w:val="24"/>
                <w:szCs w:val="24"/>
              </w:rPr>
            </w:pPr>
            <w:r w:rsidRPr="005C156F">
              <w:rPr>
                <w:rFonts w:eastAsia="Calibri"/>
                <w:b/>
                <w:sz w:val="24"/>
                <w:szCs w:val="24"/>
              </w:rPr>
              <w:lastRenderedPageBreak/>
              <w:t>Наименование дисциплины (модуля), практик в соответствии с учебным планом</w:t>
            </w:r>
          </w:p>
        </w:tc>
        <w:tc>
          <w:tcPr>
            <w:tcW w:w="1243" w:type="pct"/>
            <w:tcBorders>
              <w:top w:val="single" w:sz="4" w:space="0" w:color="auto"/>
              <w:left w:val="single" w:sz="4" w:space="0" w:color="auto"/>
              <w:bottom w:val="nil"/>
              <w:right w:val="single" w:sz="4" w:space="0" w:color="auto"/>
            </w:tcBorders>
            <w:shd w:val="clear" w:color="auto" w:fill="auto"/>
            <w:vAlign w:val="center"/>
          </w:tcPr>
          <w:p w:rsidR="00AC5575" w:rsidRPr="005C156F" w:rsidRDefault="00AC5575" w:rsidP="00293D0B">
            <w:pPr>
              <w:jc w:val="center"/>
              <w:rPr>
                <w:rFonts w:eastAsia="Calibri"/>
                <w:b/>
                <w:sz w:val="24"/>
                <w:szCs w:val="24"/>
              </w:rPr>
            </w:pPr>
            <w:r w:rsidRPr="005C156F">
              <w:rPr>
                <w:rFonts w:eastAsia="Calibri"/>
                <w:b/>
                <w:sz w:val="24"/>
                <w:szCs w:val="24"/>
              </w:rPr>
              <w:t>Наименование специальных* помещений и помещений для самостоятельной работы</w:t>
            </w:r>
          </w:p>
        </w:tc>
        <w:tc>
          <w:tcPr>
            <w:tcW w:w="1288" w:type="pct"/>
            <w:tcBorders>
              <w:top w:val="single" w:sz="4" w:space="0" w:color="auto"/>
              <w:left w:val="single" w:sz="4" w:space="0" w:color="auto"/>
              <w:bottom w:val="single" w:sz="4" w:space="0" w:color="auto"/>
              <w:right w:val="single" w:sz="4" w:space="0" w:color="auto"/>
            </w:tcBorders>
          </w:tcPr>
          <w:p w:rsidR="00AC5575" w:rsidRPr="005C156F" w:rsidRDefault="00AC5575" w:rsidP="00293D0B">
            <w:pPr>
              <w:tabs>
                <w:tab w:val="center" w:pos="4677"/>
                <w:tab w:val="right" w:pos="9355"/>
              </w:tabs>
              <w:jc w:val="center"/>
              <w:rPr>
                <w:rFonts w:eastAsia="Calibri"/>
                <w:b/>
                <w:sz w:val="24"/>
                <w:szCs w:val="24"/>
              </w:rPr>
            </w:pPr>
            <w:r w:rsidRPr="004B320C">
              <w:rPr>
                <w:rFonts w:eastAsia="Calibri"/>
                <w:b/>
                <w:sz w:val="24"/>
                <w:szCs w:val="24"/>
              </w:rPr>
              <w:t>Оснащенность</w:t>
            </w:r>
            <w:r>
              <w:rPr>
                <w:rFonts w:eastAsia="Calibri"/>
                <w:b/>
                <w:sz w:val="24"/>
                <w:szCs w:val="24"/>
              </w:rPr>
              <w:t xml:space="preserve"> </w:t>
            </w:r>
            <w:r w:rsidRPr="004B320C">
              <w:rPr>
                <w:rFonts w:eastAsia="Calibri"/>
                <w:b/>
                <w:sz w:val="24"/>
                <w:szCs w:val="24"/>
              </w:rPr>
              <w:t>специальных* помещений и</w:t>
            </w:r>
            <w:r>
              <w:rPr>
                <w:rFonts w:eastAsia="Calibri"/>
                <w:b/>
                <w:sz w:val="24"/>
                <w:szCs w:val="24"/>
              </w:rPr>
              <w:t xml:space="preserve"> </w:t>
            </w:r>
            <w:r w:rsidRPr="004B320C">
              <w:rPr>
                <w:rFonts w:eastAsia="Calibri"/>
                <w:b/>
                <w:sz w:val="24"/>
                <w:szCs w:val="24"/>
              </w:rPr>
              <w:t>помещений для</w:t>
            </w:r>
            <w:r>
              <w:rPr>
                <w:rFonts w:eastAsia="Calibri"/>
                <w:b/>
                <w:sz w:val="24"/>
                <w:szCs w:val="24"/>
              </w:rPr>
              <w:t xml:space="preserve"> </w:t>
            </w:r>
            <w:r w:rsidRPr="004B320C">
              <w:rPr>
                <w:rFonts w:eastAsia="Calibri"/>
                <w:b/>
                <w:sz w:val="24"/>
                <w:szCs w:val="24"/>
              </w:rPr>
              <w:t>самостоятельной работы</w:t>
            </w:r>
          </w:p>
        </w:tc>
        <w:tc>
          <w:tcPr>
            <w:tcW w:w="1386" w:type="pct"/>
            <w:tcBorders>
              <w:top w:val="single" w:sz="4" w:space="0" w:color="auto"/>
              <w:left w:val="single" w:sz="4" w:space="0" w:color="auto"/>
              <w:bottom w:val="single" w:sz="4" w:space="0" w:color="auto"/>
              <w:right w:val="single" w:sz="4" w:space="0" w:color="auto"/>
            </w:tcBorders>
            <w:shd w:val="clear" w:color="auto" w:fill="auto"/>
            <w:vAlign w:val="center"/>
          </w:tcPr>
          <w:p w:rsidR="00AC5575" w:rsidRPr="005C156F" w:rsidRDefault="00AC5575" w:rsidP="00293D0B">
            <w:pPr>
              <w:tabs>
                <w:tab w:val="center" w:pos="4677"/>
                <w:tab w:val="right" w:pos="9355"/>
              </w:tabs>
              <w:jc w:val="center"/>
              <w:rPr>
                <w:rFonts w:eastAsia="Calibri"/>
                <w:b/>
                <w:sz w:val="24"/>
                <w:szCs w:val="24"/>
              </w:rPr>
            </w:pPr>
            <w:r w:rsidRPr="005C156F">
              <w:rPr>
                <w:rFonts w:eastAsia="Calibri"/>
                <w:b/>
                <w:sz w:val="24"/>
                <w:szCs w:val="24"/>
              </w:rPr>
              <w:t>Реквизиты подтверждающего документа</w:t>
            </w:r>
          </w:p>
        </w:tc>
      </w:tr>
      <w:tr w:rsidR="00AC5575" w:rsidRPr="005C156F" w:rsidTr="00293D0B">
        <w:tc>
          <w:tcPr>
            <w:tcW w:w="1083" w:type="pct"/>
            <w:tcBorders>
              <w:top w:val="nil"/>
            </w:tcBorders>
            <w:shd w:val="clear" w:color="auto" w:fill="auto"/>
          </w:tcPr>
          <w:p w:rsidR="00AC5575" w:rsidRPr="005C156F" w:rsidRDefault="00AC5575" w:rsidP="00293D0B">
            <w:pPr>
              <w:rPr>
                <w:rFonts w:eastAsia="Calibri"/>
                <w:sz w:val="24"/>
                <w:szCs w:val="24"/>
              </w:rPr>
            </w:pPr>
            <w:r>
              <w:rPr>
                <w:rFonts w:eastAsia="Calibri"/>
                <w:sz w:val="24"/>
                <w:szCs w:val="24"/>
              </w:rPr>
              <w:t>Учебная практика</w:t>
            </w:r>
          </w:p>
        </w:tc>
        <w:tc>
          <w:tcPr>
            <w:tcW w:w="1243" w:type="pct"/>
            <w:shd w:val="clear" w:color="auto" w:fill="auto"/>
          </w:tcPr>
          <w:p w:rsidR="00AC5575" w:rsidRDefault="00AC5575" w:rsidP="00293D0B">
            <w:pPr>
              <w:rPr>
                <w:rFonts w:eastAsia="Calibri"/>
                <w:sz w:val="24"/>
                <w:szCs w:val="24"/>
              </w:rPr>
            </w:pPr>
            <w:r w:rsidRPr="005C156F">
              <w:rPr>
                <w:rFonts w:eastAsia="Calibri"/>
                <w:sz w:val="24"/>
                <w:szCs w:val="24"/>
              </w:rPr>
              <w:t xml:space="preserve">Аудитория № </w:t>
            </w:r>
            <w:r>
              <w:rPr>
                <w:rFonts w:eastAsia="Calibri"/>
                <w:sz w:val="24"/>
                <w:szCs w:val="24"/>
              </w:rPr>
              <w:t>301 –</w:t>
            </w:r>
          </w:p>
          <w:p w:rsidR="00AC5575" w:rsidRPr="004B320C" w:rsidRDefault="00AC5575" w:rsidP="00293D0B">
            <w:pPr>
              <w:rPr>
                <w:rFonts w:eastAsia="Calibri"/>
                <w:sz w:val="24"/>
                <w:szCs w:val="24"/>
              </w:rPr>
            </w:pPr>
            <w:r w:rsidRPr="004B320C">
              <w:rPr>
                <w:rFonts w:eastAsia="Calibri"/>
                <w:sz w:val="24"/>
                <w:szCs w:val="24"/>
              </w:rPr>
              <w:t>для лекционных</w:t>
            </w:r>
          </w:p>
          <w:p w:rsidR="00AC5575" w:rsidRPr="004B320C" w:rsidRDefault="00AC5575" w:rsidP="00293D0B">
            <w:pPr>
              <w:rPr>
                <w:rFonts w:eastAsia="Calibri"/>
                <w:sz w:val="24"/>
                <w:szCs w:val="24"/>
              </w:rPr>
            </w:pPr>
            <w:r w:rsidRPr="004B320C">
              <w:rPr>
                <w:rFonts w:eastAsia="Calibri"/>
                <w:sz w:val="24"/>
                <w:szCs w:val="24"/>
              </w:rPr>
              <w:t>занятий, семинарских</w:t>
            </w:r>
          </w:p>
          <w:p w:rsidR="00AC5575" w:rsidRPr="004B320C" w:rsidRDefault="00AC5575" w:rsidP="00293D0B">
            <w:pPr>
              <w:rPr>
                <w:rFonts w:eastAsia="Calibri"/>
                <w:sz w:val="24"/>
                <w:szCs w:val="24"/>
              </w:rPr>
            </w:pPr>
            <w:r w:rsidRPr="004B320C">
              <w:rPr>
                <w:rFonts w:eastAsia="Calibri"/>
                <w:sz w:val="24"/>
                <w:szCs w:val="24"/>
              </w:rPr>
              <w:t>(практических) занятий,</w:t>
            </w:r>
          </w:p>
          <w:p w:rsidR="00AC5575" w:rsidRPr="004B320C" w:rsidRDefault="00AC5575" w:rsidP="00293D0B">
            <w:pPr>
              <w:rPr>
                <w:rFonts w:eastAsia="Calibri"/>
                <w:sz w:val="24"/>
                <w:szCs w:val="24"/>
              </w:rPr>
            </w:pPr>
            <w:r w:rsidRPr="004B320C">
              <w:rPr>
                <w:rFonts w:eastAsia="Calibri"/>
                <w:sz w:val="24"/>
                <w:szCs w:val="24"/>
              </w:rPr>
              <w:t>групповых и</w:t>
            </w:r>
          </w:p>
          <w:p w:rsidR="00AC5575" w:rsidRPr="004B320C" w:rsidRDefault="00AC5575" w:rsidP="00293D0B">
            <w:pPr>
              <w:rPr>
                <w:rFonts w:eastAsia="Calibri"/>
                <w:sz w:val="24"/>
                <w:szCs w:val="24"/>
              </w:rPr>
            </w:pPr>
            <w:r w:rsidRPr="004B320C">
              <w:rPr>
                <w:rFonts w:eastAsia="Calibri"/>
                <w:sz w:val="24"/>
                <w:szCs w:val="24"/>
              </w:rPr>
              <w:t>индивидуальных</w:t>
            </w:r>
          </w:p>
          <w:p w:rsidR="00AC5575" w:rsidRPr="004B320C" w:rsidRDefault="00AC5575" w:rsidP="00293D0B">
            <w:pPr>
              <w:rPr>
                <w:rFonts w:eastAsia="Calibri"/>
                <w:sz w:val="24"/>
                <w:szCs w:val="24"/>
              </w:rPr>
            </w:pPr>
            <w:r w:rsidRPr="004B320C">
              <w:rPr>
                <w:rFonts w:eastAsia="Calibri"/>
                <w:sz w:val="24"/>
                <w:szCs w:val="24"/>
              </w:rPr>
              <w:t xml:space="preserve">консультаций, для </w:t>
            </w:r>
            <w:proofErr w:type="gramStart"/>
            <w:r w:rsidRPr="004B320C">
              <w:rPr>
                <w:rFonts w:eastAsia="Calibri"/>
                <w:sz w:val="24"/>
                <w:szCs w:val="24"/>
              </w:rPr>
              <w:t>текущего</w:t>
            </w:r>
            <w:proofErr w:type="gramEnd"/>
          </w:p>
          <w:p w:rsidR="00AC5575" w:rsidRPr="004B320C" w:rsidRDefault="00AC5575" w:rsidP="00293D0B">
            <w:pPr>
              <w:rPr>
                <w:rFonts w:eastAsia="Calibri"/>
                <w:sz w:val="24"/>
                <w:szCs w:val="24"/>
              </w:rPr>
            </w:pPr>
            <w:r w:rsidRPr="004B320C">
              <w:rPr>
                <w:rFonts w:eastAsia="Calibri"/>
                <w:sz w:val="24"/>
                <w:szCs w:val="24"/>
              </w:rPr>
              <w:t xml:space="preserve">контроля и </w:t>
            </w:r>
            <w:proofErr w:type="gramStart"/>
            <w:r w:rsidRPr="004B320C">
              <w:rPr>
                <w:rFonts w:eastAsia="Calibri"/>
                <w:sz w:val="24"/>
                <w:szCs w:val="24"/>
              </w:rPr>
              <w:t>промежуточной</w:t>
            </w:r>
            <w:proofErr w:type="gramEnd"/>
          </w:p>
          <w:p w:rsidR="00AC5575" w:rsidRDefault="00AC5575" w:rsidP="00293D0B">
            <w:pPr>
              <w:rPr>
                <w:rFonts w:eastAsia="Calibri"/>
                <w:sz w:val="24"/>
                <w:szCs w:val="24"/>
              </w:rPr>
            </w:pPr>
            <w:r w:rsidRPr="004B320C">
              <w:rPr>
                <w:rFonts w:eastAsia="Calibri"/>
                <w:sz w:val="24"/>
                <w:szCs w:val="24"/>
              </w:rPr>
              <w:t>аттестации</w:t>
            </w:r>
          </w:p>
          <w:p w:rsidR="00AC5575" w:rsidRPr="005C156F" w:rsidRDefault="00AC5575" w:rsidP="00293D0B">
            <w:pPr>
              <w:rPr>
                <w:rFonts w:eastAsia="Calibri"/>
                <w:sz w:val="24"/>
                <w:szCs w:val="24"/>
              </w:rPr>
            </w:pPr>
            <w:r w:rsidRPr="005C156F">
              <w:rPr>
                <w:rFonts w:eastAsia="Calibri"/>
                <w:sz w:val="24"/>
                <w:szCs w:val="24"/>
              </w:rPr>
              <w:t>(либо аналог)</w:t>
            </w:r>
          </w:p>
        </w:tc>
        <w:tc>
          <w:tcPr>
            <w:tcW w:w="1288" w:type="pct"/>
          </w:tcPr>
          <w:p w:rsidR="00AC5575" w:rsidRPr="005C156F" w:rsidRDefault="00AC5575" w:rsidP="00293D0B">
            <w:pPr>
              <w:tabs>
                <w:tab w:val="center" w:pos="4677"/>
                <w:tab w:val="right" w:pos="9355"/>
              </w:tabs>
              <w:rPr>
                <w:rFonts w:eastAsia="Calibri"/>
                <w:b/>
                <w:sz w:val="24"/>
                <w:szCs w:val="24"/>
              </w:rPr>
            </w:pPr>
            <w:r w:rsidRPr="004B320C">
              <w:rPr>
                <w:rFonts w:eastAsia="Calibri"/>
                <w:sz w:val="24"/>
                <w:szCs w:val="24"/>
              </w:rPr>
              <w:t>Учебная доска, стол</w:t>
            </w:r>
            <w:r>
              <w:rPr>
                <w:rFonts w:eastAsia="Calibri"/>
                <w:sz w:val="24"/>
                <w:szCs w:val="24"/>
              </w:rPr>
              <w:t xml:space="preserve"> </w:t>
            </w:r>
            <w:r w:rsidRPr="004B320C">
              <w:rPr>
                <w:rFonts w:eastAsia="Calibri"/>
                <w:sz w:val="24"/>
                <w:szCs w:val="24"/>
              </w:rPr>
              <w:t>преподавателя, учебные столы,</w:t>
            </w:r>
            <w:r>
              <w:rPr>
                <w:rFonts w:eastAsia="Calibri"/>
                <w:sz w:val="24"/>
                <w:szCs w:val="24"/>
              </w:rPr>
              <w:t xml:space="preserve"> </w:t>
            </w:r>
            <w:r w:rsidRPr="004B320C">
              <w:rPr>
                <w:rFonts w:eastAsia="Calibri"/>
                <w:sz w:val="24"/>
                <w:szCs w:val="24"/>
              </w:rPr>
              <w:t>стулья, 1 проектор, 1 экран, 1</w:t>
            </w:r>
            <w:r>
              <w:rPr>
                <w:rFonts w:eastAsia="Calibri"/>
                <w:sz w:val="24"/>
                <w:szCs w:val="24"/>
              </w:rPr>
              <w:t xml:space="preserve"> </w:t>
            </w:r>
            <w:r w:rsidRPr="004B320C">
              <w:rPr>
                <w:rFonts w:eastAsia="Calibri"/>
                <w:sz w:val="24"/>
                <w:szCs w:val="24"/>
              </w:rPr>
              <w:t>компьютер</w:t>
            </w:r>
          </w:p>
        </w:tc>
        <w:tc>
          <w:tcPr>
            <w:tcW w:w="1386" w:type="pct"/>
            <w:tcBorders>
              <w:top w:val="nil"/>
            </w:tcBorders>
            <w:shd w:val="clear" w:color="auto" w:fill="auto"/>
          </w:tcPr>
          <w:p w:rsidR="00AC5575" w:rsidRPr="005C156F" w:rsidRDefault="00AC5575" w:rsidP="00293D0B">
            <w:pPr>
              <w:tabs>
                <w:tab w:val="center" w:pos="4677"/>
                <w:tab w:val="right" w:pos="9355"/>
              </w:tabs>
              <w:rPr>
                <w:rFonts w:eastAsia="Calibri"/>
                <w:b/>
                <w:sz w:val="24"/>
                <w:szCs w:val="24"/>
              </w:rPr>
            </w:pPr>
            <w:r w:rsidRPr="005C156F">
              <w:rPr>
                <w:rFonts w:eastAsia="Calibri"/>
                <w:b/>
                <w:sz w:val="24"/>
                <w:szCs w:val="24"/>
              </w:rPr>
              <w:t>Лицензионное программное обеспечение:</w:t>
            </w:r>
          </w:p>
          <w:p w:rsidR="00AC5575" w:rsidRPr="005C156F" w:rsidRDefault="00AC5575" w:rsidP="00293D0B">
            <w:pPr>
              <w:tabs>
                <w:tab w:val="center" w:pos="4677"/>
                <w:tab w:val="right" w:pos="9355"/>
              </w:tabs>
              <w:rPr>
                <w:rFonts w:eastAsia="Calibri"/>
                <w:sz w:val="24"/>
                <w:szCs w:val="24"/>
              </w:rPr>
            </w:pPr>
            <w:proofErr w:type="spellStart"/>
            <w:r w:rsidRPr="005C156F">
              <w:rPr>
                <w:rFonts w:eastAsia="Calibri"/>
                <w:sz w:val="24"/>
                <w:szCs w:val="24"/>
              </w:rPr>
              <w:t>Microsoft</w:t>
            </w:r>
            <w:proofErr w:type="spellEnd"/>
          </w:p>
          <w:p w:rsidR="00AC5575" w:rsidRPr="005C156F" w:rsidRDefault="00AC5575" w:rsidP="00293D0B">
            <w:pPr>
              <w:tabs>
                <w:tab w:val="center" w:pos="4677"/>
                <w:tab w:val="right" w:pos="9355"/>
              </w:tabs>
              <w:rPr>
                <w:rFonts w:eastAsia="Calibri"/>
                <w:sz w:val="24"/>
                <w:szCs w:val="24"/>
              </w:rPr>
            </w:pPr>
            <w:r w:rsidRPr="005C156F">
              <w:rPr>
                <w:rFonts w:eastAsia="Calibri"/>
                <w:sz w:val="24"/>
                <w:szCs w:val="24"/>
              </w:rPr>
              <w:t xml:space="preserve">Права на программы для ЭВМ  </w:t>
            </w:r>
            <w:r>
              <w:rPr>
                <w:rFonts w:eastAsia="Calibri"/>
                <w:sz w:val="24"/>
                <w:szCs w:val="24"/>
                <w:lang w:val="en-US"/>
              </w:rPr>
              <w:t>W</w:t>
            </w:r>
            <w:proofErr w:type="spellStart"/>
            <w:r w:rsidRPr="005C156F">
              <w:rPr>
                <w:rFonts w:eastAsia="Calibri"/>
                <w:sz w:val="24"/>
                <w:szCs w:val="24"/>
              </w:rPr>
              <w:t>indows</w:t>
            </w:r>
            <w:proofErr w:type="spellEnd"/>
            <w:r w:rsidRPr="005C156F">
              <w:rPr>
                <w:rFonts w:eastAsia="Calibri"/>
                <w:sz w:val="24"/>
                <w:szCs w:val="24"/>
              </w:rPr>
              <w:t xml:space="preserve"> 10 (</w:t>
            </w:r>
            <w:proofErr w:type="gramStart"/>
            <w:r w:rsidRPr="005C156F">
              <w:rPr>
                <w:rFonts w:eastAsia="Calibri"/>
                <w:sz w:val="24"/>
                <w:szCs w:val="24"/>
              </w:rPr>
              <w:t>предустановленное</w:t>
            </w:r>
            <w:proofErr w:type="gramEnd"/>
            <w:r w:rsidRPr="005C156F">
              <w:rPr>
                <w:rFonts w:eastAsia="Calibri"/>
                <w:sz w:val="24"/>
                <w:szCs w:val="24"/>
              </w:rPr>
              <w:t xml:space="preserve"> ПО)</w:t>
            </w:r>
          </w:p>
          <w:p w:rsidR="00AC5575" w:rsidRPr="005C156F" w:rsidRDefault="00AC5575" w:rsidP="00293D0B">
            <w:pPr>
              <w:tabs>
                <w:tab w:val="center" w:pos="4677"/>
                <w:tab w:val="right" w:pos="9355"/>
              </w:tabs>
              <w:rPr>
                <w:rFonts w:eastAsia="Calibri"/>
                <w:sz w:val="24"/>
                <w:szCs w:val="24"/>
                <w:lang w:val="en-US"/>
              </w:rPr>
            </w:pPr>
            <w:r w:rsidRPr="005C156F">
              <w:rPr>
                <w:rFonts w:eastAsia="Calibri"/>
                <w:sz w:val="24"/>
                <w:szCs w:val="24"/>
                <w:lang w:val="en-US"/>
              </w:rPr>
              <w:t>Microsoft</w:t>
            </w:r>
          </w:p>
          <w:p w:rsidR="00AC5575" w:rsidRPr="005C156F" w:rsidRDefault="00AC5575" w:rsidP="00293D0B">
            <w:pPr>
              <w:tabs>
                <w:tab w:val="center" w:pos="4677"/>
                <w:tab w:val="right" w:pos="9355"/>
              </w:tabs>
              <w:rPr>
                <w:rFonts w:eastAsia="Calibri"/>
                <w:sz w:val="24"/>
                <w:szCs w:val="24"/>
                <w:lang w:val="en-US"/>
              </w:rPr>
            </w:pPr>
            <w:r w:rsidRPr="005C156F">
              <w:rPr>
                <w:rFonts w:eastAsia="Calibri"/>
                <w:sz w:val="24"/>
                <w:szCs w:val="24"/>
              </w:rPr>
              <w:t>Права</w:t>
            </w:r>
            <w:r w:rsidRPr="005C156F">
              <w:rPr>
                <w:rFonts w:eastAsia="Calibri"/>
                <w:sz w:val="24"/>
                <w:szCs w:val="24"/>
                <w:lang w:val="en-US"/>
              </w:rPr>
              <w:t xml:space="preserve"> </w:t>
            </w:r>
            <w:r w:rsidRPr="005C156F">
              <w:rPr>
                <w:rFonts w:eastAsia="Calibri"/>
                <w:sz w:val="24"/>
                <w:szCs w:val="24"/>
              </w:rPr>
              <w:t>на</w:t>
            </w:r>
            <w:r w:rsidRPr="005C156F">
              <w:rPr>
                <w:rFonts w:eastAsia="Calibri"/>
                <w:sz w:val="24"/>
                <w:szCs w:val="24"/>
                <w:lang w:val="en-US"/>
              </w:rPr>
              <w:t xml:space="preserve"> </w:t>
            </w:r>
            <w:r w:rsidRPr="005C156F">
              <w:rPr>
                <w:rFonts w:eastAsia="Calibri"/>
                <w:sz w:val="24"/>
                <w:szCs w:val="24"/>
              </w:rPr>
              <w:t>программы</w:t>
            </w:r>
            <w:r w:rsidRPr="005C156F">
              <w:rPr>
                <w:rFonts w:eastAsia="Calibri"/>
                <w:sz w:val="24"/>
                <w:szCs w:val="24"/>
                <w:lang w:val="en-US"/>
              </w:rPr>
              <w:t xml:space="preserve"> </w:t>
            </w:r>
            <w:r w:rsidRPr="005C156F">
              <w:rPr>
                <w:rFonts w:eastAsia="Calibri"/>
                <w:sz w:val="24"/>
                <w:szCs w:val="24"/>
              </w:rPr>
              <w:t>для</w:t>
            </w:r>
            <w:r w:rsidRPr="005C156F">
              <w:rPr>
                <w:rFonts w:eastAsia="Calibri"/>
                <w:sz w:val="24"/>
                <w:szCs w:val="24"/>
                <w:lang w:val="en-US"/>
              </w:rPr>
              <w:t xml:space="preserve"> </w:t>
            </w:r>
            <w:r w:rsidRPr="005C156F">
              <w:rPr>
                <w:rFonts w:eastAsia="Calibri"/>
                <w:sz w:val="24"/>
                <w:szCs w:val="24"/>
              </w:rPr>
              <w:t>ЭВМ</w:t>
            </w:r>
            <w:r w:rsidRPr="005C156F">
              <w:rPr>
                <w:rFonts w:eastAsia="Calibri"/>
                <w:sz w:val="24"/>
                <w:szCs w:val="24"/>
                <w:lang w:val="en-US"/>
              </w:rPr>
              <w:t xml:space="preserve">  Office Standard 2013 Russian OLP NL </w:t>
            </w:r>
            <w:proofErr w:type="spellStart"/>
            <w:r w:rsidRPr="005C156F">
              <w:rPr>
                <w:rFonts w:eastAsia="Calibri"/>
                <w:sz w:val="24"/>
                <w:szCs w:val="24"/>
                <w:lang w:val="en-US"/>
              </w:rPr>
              <w:t>AcademicEdition</w:t>
            </w:r>
            <w:proofErr w:type="spellEnd"/>
          </w:p>
          <w:p w:rsidR="00AC5575" w:rsidRPr="005C156F" w:rsidRDefault="00AC5575" w:rsidP="00293D0B">
            <w:pPr>
              <w:tabs>
                <w:tab w:val="center" w:pos="4677"/>
                <w:tab w:val="right" w:pos="9355"/>
              </w:tabs>
              <w:rPr>
                <w:rFonts w:eastAsia="Calibri"/>
                <w:sz w:val="24"/>
                <w:szCs w:val="24"/>
              </w:rPr>
            </w:pPr>
            <w:r w:rsidRPr="005C156F">
              <w:rPr>
                <w:rFonts w:eastAsia="Calibri"/>
                <w:b/>
                <w:sz w:val="24"/>
                <w:szCs w:val="24"/>
              </w:rPr>
              <w:t>Информационные справочные системы</w:t>
            </w:r>
            <w:r w:rsidRPr="005C156F">
              <w:rPr>
                <w:rFonts w:eastAsia="Calibri"/>
                <w:sz w:val="24"/>
                <w:szCs w:val="24"/>
              </w:rPr>
              <w:t>:</w:t>
            </w:r>
          </w:p>
          <w:p w:rsidR="00AC5575" w:rsidRPr="005C156F" w:rsidRDefault="00AC5575" w:rsidP="00293D0B">
            <w:pPr>
              <w:tabs>
                <w:tab w:val="center" w:pos="4677"/>
                <w:tab w:val="right" w:pos="9355"/>
              </w:tabs>
              <w:rPr>
                <w:rFonts w:eastAsia="Calibri"/>
                <w:sz w:val="24"/>
                <w:szCs w:val="24"/>
              </w:rPr>
            </w:pPr>
            <w:r w:rsidRPr="005C156F">
              <w:rPr>
                <w:rFonts w:eastAsia="Calibri"/>
                <w:sz w:val="24"/>
                <w:szCs w:val="24"/>
              </w:rPr>
              <w:t xml:space="preserve">СПС Консультант плюс </w:t>
            </w:r>
          </w:p>
          <w:p w:rsidR="00AC5575" w:rsidRPr="005C156F" w:rsidRDefault="00AC5575" w:rsidP="00293D0B">
            <w:pPr>
              <w:tabs>
                <w:tab w:val="center" w:pos="4677"/>
                <w:tab w:val="right" w:pos="9355"/>
              </w:tabs>
              <w:rPr>
                <w:rFonts w:eastAsia="Calibri"/>
                <w:sz w:val="24"/>
                <w:szCs w:val="24"/>
              </w:rPr>
            </w:pPr>
            <w:r w:rsidRPr="005C156F">
              <w:rPr>
                <w:rFonts w:eastAsia="Calibri"/>
                <w:sz w:val="24"/>
                <w:szCs w:val="24"/>
              </w:rPr>
              <w:t>СПС Гарант</w:t>
            </w:r>
          </w:p>
        </w:tc>
      </w:tr>
    </w:tbl>
    <w:p w:rsidR="00AC5575" w:rsidRPr="002364F2" w:rsidRDefault="00AC5575" w:rsidP="00AC5575">
      <w:r>
        <w:t xml:space="preserve">*Специальные помещения -  учебные аудитории для проведения занятий всех видов, предусмотренных ООП, оснащены наборами </w:t>
      </w:r>
      <w:proofErr w:type="spellStart"/>
      <w:r>
        <w:t>мультимедийного</w:t>
      </w:r>
      <w:proofErr w:type="spellEnd"/>
      <w:r>
        <w:t xml:space="preserve"> демонстрационного оборудования (компьютер с программным обеспечением, проектор, акустическая система) и учебно-наглядными пособиями, обеспечивающими тематическое иллюстрирование учебного процесса (</w:t>
      </w:r>
      <w:proofErr w:type="spellStart"/>
      <w:proofErr w:type="gramStart"/>
      <w:r>
        <w:t>слайд-презентации</w:t>
      </w:r>
      <w:proofErr w:type="spellEnd"/>
      <w:proofErr w:type="gramEnd"/>
      <w:r>
        <w:t xml:space="preserve"> лекций, видеофильмы, видеоролики и т.п.).</w:t>
      </w:r>
    </w:p>
    <w:p w:rsidR="00AC5575" w:rsidRDefault="00AC5575" w:rsidP="00AC5575">
      <w:pPr>
        <w:spacing w:line="360" w:lineRule="auto"/>
        <w:jc w:val="both"/>
        <w:rPr>
          <w:sz w:val="28"/>
          <w:szCs w:val="28"/>
        </w:rPr>
      </w:pPr>
    </w:p>
    <w:p w:rsidR="00AC5575" w:rsidRDefault="00AC5575" w:rsidP="00AC5575">
      <w:pPr>
        <w:spacing w:line="360" w:lineRule="auto"/>
        <w:jc w:val="both"/>
        <w:rPr>
          <w:sz w:val="28"/>
          <w:szCs w:val="28"/>
        </w:rPr>
        <w:sectPr w:rsidR="00AC5575" w:rsidSect="003276BB">
          <w:headerReference w:type="default" r:id="rId13"/>
          <w:footerReference w:type="default" r:id="rId14"/>
          <w:headerReference w:type="first" r:id="rId15"/>
          <w:pgSz w:w="11907" w:h="16840" w:code="9"/>
          <w:pgMar w:top="1134" w:right="1701" w:bottom="964" w:left="1701" w:header="720" w:footer="720" w:gutter="0"/>
          <w:cols w:space="708"/>
          <w:noEndnote/>
          <w:titlePg/>
          <w:docGrid w:linePitch="381"/>
        </w:sectPr>
      </w:pPr>
    </w:p>
    <w:p w:rsidR="00AC5575" w:rsidRDefault="00AC5575" w:rsidP="00AC5575">
      <w:pPr>
        <w:spacing w:line="360" w:lineRule="auto"/>
        <w:jc w:val="center"/>
        <w:outlineLvl w:val="0"/>
        <w:rPr>
          <w:kern w:val="36"/>
          <w:sz w:val="28"/>
          <w:szCs w:val="28"/>
        </w:rPr>
      </w:pPr>
      <w:r>
        <w:rPr>
          <w:kern w:val="36"/>
          <w:sz w:val="28"/>
          <w:szCs w:val="28"/>
        </w:rPr>
        <w:lastRenderedPageBreak/>
        <w:t>КАРТА ОБЕСПЕЧЕННОСТИ ЛИТЕРАТУРОЙ</w:t>
      </w:r>
    </w:p>
    <w:p w:rsidR="00AC5575" w:rsidRDefault="00AC5575" w:rsidP="00AC5575">
      <w:pPr>
        <w:spacing w:line="276" w:lineRule="auto"/>
        <w:jc w:val="both"/>
        <w:outlineLvl w:val="0"/>
        <w:rPr>
          <w:kern w:val="36"/>
          <w:sz w:val="24"/>
          <w:szCs w:val="24"/>
        </w:rPr>
      </w:pPr>
      <w:r w:rsidRPr="009E2790">
        <w:rPr>
          <w:noProof/>
        </w:rPr>
        <w:pict>
          <v:line id=" 3" o:spid="_x0000_s1026" style="position:absolute;left:0;text-align:left;z-index:251660288;visibility:visible" from="179.85pt,12.2pt" to="179.85pt,12.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" o:allowincell="f">
            <o:lock v:ext="edit" shapetype="f"/>
          </v:line>
        </w:pict>
      </w:r>
      <w:r>
        <w:rPr>
          <w:kern w:val="36"/>
          <w:sz w:val="24"/>
          <w:szCs w:val="24"/>
        </w:rPr>
        <w:t>Кафедра уголовного права</w:t>
      </w:r>
    </w:p>
    <w:p w:rsidR="00AC5575" w:rsidRDefault="00AC5575" w:rsidP="00AC5575">
      <w:pPr>
        <w:spacing w:line="276" w:lineRule="auto"/>
        <w:jc w:val="both"/>
        <w:outlineLvl w:val="0"/>
        <w:rPr>
          <w:kern w:val="36"/>
          <w:sz w:val="24"/>
          <w:szCs w:val="24"/>
        </w:rPr>
      </w:pPr>
      <w:r>
        <w:rPr>
          <w:kern w:val="36"/>
          <w:sz w:val="24"/>
          <w:szCs w:val="24"/>
        </w:rPr>
        <w:t>Направление подготовки (специальность) 40.04.01 «Юриспруденция»</w:t>
      </w:r>
    </w:p>
    <w:p w:rsidR="00AC5575" w:rsidRDefault="00AC5575" w:rsidP="00AC5575">
      <w:pPr>
        <w:spacing w:line="276" w:lineRule="auto"/>
        <w:jc w:val="both"/>
        <w:outlineLvl w:val="0"/>
        <w:rPr>
          <w:kern w:val="36"/>
          <w:sz w:val="24"/>
          <w:szCs w:val="24"/>
        </w:rPr>
      </w:pPr>
      <w:r>
        <w:rPr>
          <w:kern w:val="36"/>
          <w:sz w:val="24"/>
          <w:szCs w:val="24"/>
        </w:rPr>
        <w:t>Магистерская программа: «Юри</w:t>
      </w:r>
      <w:proofErr w:type="gramStart"/>
      <w:r>
        <w:rPr>
          <w:kern w:val="36"/>
          <w:sz w:val="24"/>
          <w:szCs w:val="24"/>
        </w:rPr>
        <w:t>ст в сф</w:t>
      </w:r>
      <w:proofErr w:type="gramEnd"/>
      <w:r>
        <w:rPr>
          <w:kern w:val="36"/>
          <w:sz w:val="24"/>
          <w:szCs w:val="24"/>
        </w:rPr>
        <w:t>ере уголовного судопроизводства»</w:t>
      </w:r>
    </w:p>
    <w:p w:rsidR="00AC5575" w:rsidRDefault="00AC5575" w:rsidP="00AC5575">
      <w:pPr>
        <w:spacing w:line="276" w:lineRule="auto"/>
        <w:jc w:val="both"/>
        <w:outlineLvl w:val="0"/>
        <w:rPr>
          <w:kern w:val="36"/>
          <w:sz w:val="24"/>
          <w:szCs w:val="24"/>
        </w:rPr>
      </w:pPr>
      <w:r>
        <w:rPr>
          <w:kern w:val="36"/>
          <w:sz w:val="24"/>
          <w:szCs w:val="24"/>
        </w:rPr>
        <w:t>Дисциплина: «Учебная практика»</w:t>
      </w:r>
    </w:p>
    <w:p w:rsidR="00AC5575" w:rsidRDefault="00AC5575" w:rsidP="00AC5575">
      <w:pPr>
        <w:spacing w:line="276" w:lineRule="auto"/>
        <w:jc w:val="both"/>
        <w:outlineLvl w:val="0"/>
        <w:rPr>
          <w:kern w:val="36"/>
          <w:sz w:val="24"/>
          <w:szCs w:val="24"/>
        </w:rPr>
      </w:pPr>
      <w:r>
        <w:rPr>
          <w:kern w:val="36"/>
          <w:sz w:val="24"/>
          <w:szCs w:val="24"/>
        </w:rPr>
        <w:t>Курс: 1</w:t>
      </w:r>
    </w:p>
    <w:p w:rsidR="00AC5575" w:rsidRDefault="00AC5575" w:rsidP="00AC5575">
      <w:pPr>
        <w:spacing w:line="276" w:lineRule="auto"/>
        <w:jc w:val="both"/>
        <w:outlineLvl w:val="0"/>
        <w:rPr>
          <w:b/>
          <w:bCs/>
          <w:kern w:val="36"/>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573"/>
        <w:gridCol w:w="10629"/>
        <w:gridCol w:w="1985"/>
        <w:gridCol w:w="1276"/>
      </w:tblGrid>
      <w:tr w:rsidR="00AC5575" w:rsidTr="00293D0B">
        <w:trPr>
          <w:cantSplit/>
          <w:trHeight w:val="525"/>
          <w:jc w:val="center"/>
        </w:trPr>
        <w:tc>
          <w:tcPr>
            <w:tcW w:w="573" w:type="dxa"/>
            <w:tcBorders>
              <w:top w:val="single" w:sz="4" w:space="0" w:color="auto"/>
              <w:left w:val="single" w:sz="4" w:space="0" w:color="auto"/>
              <w:bottom w:val="single" w:sz="4" w:space="0" w:color="auto"/>
              <w:right w:val="single" w:sz="4" w:space="0" w:color="auto"/>
            </w:tcBorders>
            <w:vAlign w:val="center"/>
          </w:tcPr>
          <w:p w:rsidR="00AC5575" w:rsidRDefault="00AC5575" w:rsidP="00293D0B">
            <w:pPr>
              <w:ind w:left="510"/>
              <w:jc w:val="center"/>
              <w:rPr>
                <w:sz w:val="24"/>
                <w:szCs w:val="24"/>
              </w:rPr>
            </w:pPr>
          </w:p>
          <w:p w:rsidR="00AC5575" w:rsidRDefault="00AC5575" w:rsidP="00293D0B">
            <w:pPr>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0629" w:type="dxa"/>
            <w:tcBorders>
              <w:top w:val="single" w:sz="4" w:space="0" w:color="auto"/>
              <w:left w:val="single" w:sz="4" w:space="0" w:color="auto"/>
              <w:bottom w:val="single" w:sz="4" w:space="0" w:color="auto"/>
              <w:right w:val="single" w:sz="4" w:space="0" w:color="auto"/>
            </w:tcBorders>
            <w:vAlign w:val="center"/>
            <w:hideMark/>
          </w:tcPr>
          <w:p w:rsidR="00AC5575" w:rsidRDefault="00AC5575" w:rsidP="00293D0B">
            <w:pPr>
              <w:jc w:val="center"/>
              <w:rPr>
                <w:sz w:val="24"/>
                <w:szCs w:val="24"/>
              </w:rPr>
            </w:pPr>
            <w:r>
              <w:rPr>
                <w:sz w:val="24"/>
                <w:szCs w:val="24"/>
              </w:rPr>
              <w:t>Наименование, автор или редактор, издательство, год издания, количество страниц</w:t>
            </w:r>
          </w:p>
        </w:tc>
        <w:tc>
          <w:tcPr>
            <w:tcW w:w="1985" w:type="dxa"/>
            <w:tcBorders>
              <w:top w:val="single" w:sz="4" w:space="0" w:color="auto"/>
              <w:left w:val="single" w:sz="4" w:space="0" w:color="auto"/>
              <w:bottom w:val="single" w:sz="4" w:space="0" w:color="auto"/>
              <w:right w:val="single" w:sz="4" w:space="0" w:color="auto"/>
            </w:tcBorders>
            <w:vAlign w:val="center"/>
            <w:hideMark/>
          </w:tcPr>
          <w:p w:rsidR="00AC5575" w:rsidRDefault="00AC5575" w:rsidP="00293D0B">
            <w:pPr>
              <w:jc w:val="center"/>
              <w:rPr>
                <w:sz w:val="24"/>
                <w:szCs w:val="24"/>
              </w:rPr>
            </w:pPr>
            <w:r>
              <w:rPr>
                <w:sz w:val="24"/>
                <w:szCs w:val="24"/>
              </w:rPr>
              <w:t>Электр</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казать ЭБС)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5575" w:rsidRDefault="00AC5575" w:rsidP="00293D0B">
            <w:pPr>
              <w:jc w:val="center"/>
              <w:rPr>
                <w:sz w:val="24"/>
                <w:szCs w:val="24"/>
              </w:rPr>
            </w:pPr>
            <w:r>
              <w:rPr>
                <w:sz w:val="24"/>
                <w:szCs w:val="24"/>
              </w:rPr>
              <w:t>Кол-во в библиотеке вуза</w:t>
            </w: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tcPr>
          <w:p w:rsidR="00AC5575" w:rsidRDefault="00AC5575" w:rsidP="00293D0B">
            <w:pPr>
              <w:ind w:left="510"/>
              <w:jc w:val="center"/>
              <w:rPr>
                <w:sz w:val="24"/>
                <w:szCs w:val="24"/>
              </w:rPr>
            </w:pPr>
          </w:p>
        </w:tc>
        <w:tc>
          <w:tcPr>
            <w:tcW w:w="10629" w:type="dxa"/>
            <w:tcBorders>
              <w:top w:val="single" w:sz="4" w:space="0" w:color="auto"/>
              <w:left w:val="single" w:sz="4" w:space="0" w:color="auto"/>
              <w:bottom w:val="single" w:sz="4" w:space="0" w:color="auto"/>
              <w:right w:val="single" w:sz="4" w:space="0" w:color="auto"/>
            </w:tcBorders>
            <w:vAlign w:val="bottom"/>
            <w:hideMark/>
          </w:tcPr>
          <w:p w:rsidR="00AC5575" w:rsidRDefault="00AC5575" w:rsidP="00293D0B">
            <w:pPr>
              <w:jc w:val="center"/>
              <w:rPr>
                <w:b/>
                <w:bCs/>
                <w:sz w:val="24"/>
                <w:szCs w:val="24"/>
              </w:rPr>
            </w:pPr>
            <w:r>
              <w:rPr>
                <w:b/>
                <w:bCs/>
                <w:sz w:val="24"/>
                <w:szCs w:val="24"/>
              </w:rPr>
              <w:t>Основная литература</w:t>
            </w:r>
          </w:p>
        </w:tc>
        <w:tc>
          <w:tcPr>
            <w:tcW w:w="1985"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center"/>
              <w:rPr>
                <w:sz w:val="24"/>
                <w:szCs w:val="24"/>
              </w:rPr>
            </w:pP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1</w:t>
            </w:r>
          </w:p>
        </w:tc>
        <w:tc>
          <w:tcPr>
            <w:tcW w:w="10629" w:type="dxa"/>
            <w:tcBorders>
              <w:top w:val="single" w:sz="4" w:space="0" w:color="auto"/>
              <w:left w:val="single" w:sz="4" w:space="0" w:color="auto"/>
              <w:bottom w:val="single" w:sz="4" w:space="0" w:color="auto"/>
              <w:right w:val="single" w:sz="4" w:space="0" w:color="auto"/>
            </w:tcBorders>
            <w:hideMark/>
          </w:tcPr>
          <w:p w:rsidR="00AC5575" w:rsidRPr="0068790C" w:rsidRDefault="00AC5575" w:rsidP="00293D0B">
            <w:pPr>
              <w:rPr>
                <w:kern w:val="36"/>
                <w:sz w:val="24"/>
                <w:szCs w:val="24"/>
              </w:rPr>
            </w:pPr>
            <w:proofErr w:type="spellStart"/>
            <w:r>
              <w:rPr>
                <w:kern w:val="36"/>
                <w:sz w:val="24"/>
                <w:szCs w:val="24"/>
              </w:rPr>
              <w:t>Апт</w:t>
            </w:r>
            <w:proofErr w:type="spellEnd"/>
            <w:r>
              <w:rPr>
                <w:kern w:val="36"/>
                <w:sz w:val="24"/>
                <w:szCs w:val="24"/>
              </w:rPr>
              <w:t xml:space="preserve"> Л.Ф.Понятийный аппарат судебной практики [Электронный ресурс] : учебное пособие / Л.Ф. </w:t>
            </w:r>
            <w:proofErr w:type="spellStart"/>
            <w:r>
              <w:rPr>
                <w:kern w:val="36"/>
                <w:sz w:val="24"/>
                <w:szCs w:val="24"/>
              </w:rPr>
              <w:t>Апт</w:t>
            </w:r>
            <w:proofErr w:type="spellEnd"/>
            <w:proofErr w:type="gramStart"/>
            <w:r>
              <w:rPr>
                <w:kern w:val="36"/>
                <w:sz w:val="24"/>
                <w:szCs w:val="24"/>
              </w:rPr>
              <w:t xml:space="preserve"> .</w:t>
            </w:r>
            <w:proofErr w:type="gramEnd"/>
            <w:r>
              <w:rPr>
                <w:kern w:val="36"/>
                <w:sz w:val="24"/>
                <w:szCs w:val="24"/>
              </w:rPr>
              <w:t xml:space="preserve"> - М. : РГУП, 2016. - 103 с. - (Лекция) (Высшее профессиональное образование). - ISBN 978-5-93916-490-0.</w:t>
            </w:r>
          </w:p>
        </w:tc>
        <w:tc>
          <w:tcPr>
            <w:tcW w:w="1985" w:type="dxa"/>
            <w:tcBorders>
              <w:top w:val="single" w:sz="4" w:space="0" w:color="auto"/>
              <w:left w:val="single" w:sz="4" w:space="0" w:color="auto"/>
              <w:bottom w:val="single" w:sz="4" w:space="0" w:color="auto"/>
              <w:right w:val="single" w:sz="4" w:space="0" w:color="auto"/>
            </w:tcBorders>
            <w:hideMark/>
          </w:tcPr>
          <w:p w:rsidR="00AC5575" w:rsidRPr="0068790C" w:rsidRDefault="00AC5575" w:rsidP="00293D0B">
            <w:pPr>
              <w:jc w:val="center"/>
              <w:rPr>
                <w:sz w:val="24"/>
                <w:szCs w:val="24"/>
              </w:rPr>
            </w:pPr>
            <w:r w:rsidRPr="007A6F6E">
              <w:rPr>
                <w:sz w:val="24"/>
                <w:szCs w:val="24"/>
                <w:bdr w:val="none" w:sz="0" w:space="0" w:color="auto" w:frame="1"/>
                <w:lang w:val="en-US" w:eastAsia="en-US"/>
              </w:rPr>
              <w:t>http</w:t>
            </w:r>
            <w:r w:rsidRPr="0068790C">
              <w:rPr>
                <w:sz w:val="24"/>
                <w:szCs w:val="24"/>
                <w:bdr w:val="none" w:sz="0" w:space="0" w:color="auto" w:frame="1"/>
                <w:lang w:eastAsia="en-US"/>
              </w:rPr>
              <w:t>://</w:t>
            </w:r>
            <w:r w:rsidRPr="007A6F6E">
              <w:rPr>
                <w:sz w:val="24"/>
                <w:szCs w:val="24"/>
                <w:bdr w:val="none" w:sz="0" w:space="0" w:color="auto" w:frame="1"/>
                <w:lang w:val="en-US" w:eastAsia="en-US"/>
              </w:rPr>
              <w:t>op</w:t>
            </w:r>
            <w:r w:rsidRPr="0068790C">
              <w:rPr>
                <w:sz w:val="24"/>
                <w:szCs w:val="24"/>
                <w:bdr w:val="none" w:sz="0" w:space="0" w:color="auto" w:frame="1"/>
                <w:lang w:eastAsia="en-US"/>
              </w:rPr>
              <w:t>.</w:t>
            </w:r>
            <w:r w:rsidRPr="007A6F6E">
              <w:rPr>
                <w:sz w:val="24"/>
                <w:szCs w:val="24"/>
                <w:bdr w:val="none" w:sz="0" w:space="0" w:color="auto" w:frame="1"/>
                <w:lang w:val="en-US" w:eastAsia="en-US"/>
              </w:rPr>
              <w:t>raj</w:t>
            </w:r>
            <w:r w:rsidRPr="0068790C">
              <w:rPr>
                <w:sz w:val="24"/>
                <w:szCs w:val="24"/>
                <w:bdr w:val="none" w:sz="0" w:space="0" w:color="auto" w:frame="1"/>
                <w:lang w:eastAsia="en-US"/>
              </w:rPr>
              <w:t>.</w:t>
            </w:r>
            <w:proofErr w:type="spellStart"/>
            <w:r w:rsidRPr="007A6F6E">
              <w:rPr>
                <w:sz w:val="24"/>
                <w:szCs w:val="24"/>
                <w:bdr w:val="none" w:sz="0" w:space="0" w:color="auto" w:frame="1"/>
                <w:lang w:val="en-US" w:eastAsia="en-US"/>
              </w:rPr>
              <w:t>ru</w:t>
            </w:r>
            <w:proofErr w:type="spellEnd"/>
            <w:r w:rsidRPr="0068790C">
              <w:rPr>
                <w:sz w:val="24"/>
                <w:szCs w:val="24"/>
                <w:bdr w:val="none" w:sz="0" w:space="0" w:color="auto" w:frame="1"/>
                <w:lang w:eastAsia="en-US"/>
              </w:rPr>
              <w:t>/</w:t>
            </w:r>
            <w:r w:rsidRPr="007A6F6E">
              <w:rPr>
                <w:sz w:val="24"/>
                <w:szCs w:val="24"/>
                <w:bdr w:val="none" w:sz="0" w:space="0" w:color="auto" w:frame="1"/>
                <w:lang w:val="en-US" w:eastAsia="en-US"/>
              </w:rPr>
              <w:t>index</w:t>
            </w:r>
            <w:r w:rsidRPr="0068790C">
              <w:rPr>
                <w:sz w:val="24"/>
                <w:szCs w:val="24"/>
                <w:bdr w:val="none" w:sz="0" w:space="0" w:color="auto" w:frame="1"/>
                <w:lang w:eastAsia="en-US"/>
              </w:rPr>
              <w:t>.</w:t>
            </w:r>
            <w:proofErr w:type="spellStart"/>
            <w:r w:rsidRPr="007A6F6E">
              <w:rPr>
                <w:sz w:val="24"/>
                <w:szCs w:val="24"/>
                <w:bdr w:val="none" w:sz="0" w:space="0" w:color="auto" w:frame="1"/>
                <w:lang w:val="en-US" w:eastAsia="en-US"/>
              </w:rPr>
              <w:t>php</w:t>
            </w:r>
            <w:proofErr w:type="spellEnd"/>
            <w:r w:rsidRPr="0068790C">
              <w:rPr>
                <w:sz w:val="24"/>
                <w:szCs w:val="24"/>
                <w:bdr w:val="none" w:sz="0" w:space="0" w:color="auto" w:frame="1"/>
                <w:lang w:eastAsia="en-US"/>
              </w:rPr>
              <w:t>/</w:t>
            </w:r>
            <w:proofErr w:type="spellStart"/>
            <w:r w:rsidRPr="007A6F6E">
              <w:rPr>
                <w:sz w:val="24"/>
                <w:szCs w:val="24"/>
                <w:bdr w:val="none" w:sz="0" w:space="0" w:color="auto" w:frame="1"/>
                <w:lang w:val="en-US" w:eastAsia="en-US"/>
              </w:rPr>
              <w:t>srednee</w:t>
            </w:r>
            <w:proofErr w:type="spellEnd"/>
            <w:r w:rsidRPr="0068790C">
              <w:rPr>
                <w:sz w:val="24"/>
                <w:szCs w:val="24"/>
                <w:bdr w:val="none" w:sz="0" w:space="0" w:color="auto" w:frame="1"/>
                <w:lang w:eastAsia="en-US"/>
              </w:rPr>
              <w:t>-</w:t>
            </w:r>
            <w:proofErr w:type="spellStart"/>
            <w:r w:rsidRPr="007A6F6E">
              <w:rPr>
                <w:sz w:val="24"/>
                <w:szCs w:val="24"/>
                <w:bdr w:val="none" w:sz="0" w:space="0" w:color="auto" w:frame="1"/>
                <w:lang w:val="en-US" w:eastAsia="en-US"/>
              </w:rPr>
              <w:t>professionalnoe</w:t>
            </w:r>
            <w:proofErr w:type="spellEnd"/>
            <w:r w:rsidRPr="0068790C">
              <w:rPr>
                <w:sz w:val="24"/>
                <w:szCs w:val="24"/>
                <w:bdr w:val="none" w:sz="0" w:space="0" w:color="auto" w:frame="1"/>
                <w:lang w:eastAsia="en-US"/>
              </w:rPr>
              <w:t>-</w:t>
            </w:r>
            <w:proofErr w:type="spellStart"/>
            <w:r w:rsidRPr="007A6F6E">
              <w:rPr>
                <w:sz w:val="24"/>
                <w:szCs w:val="24"/>
                <w:bdr w:val="none" w:sz="0" w:space="0" w:color="auto" w:frame="1"/>
                <w:lang w:val="en-US" w:eastAsia="en-US"/>
              </w:rPr>
              <w:t>obrazovanie</w:t>
            </w:r>
            <w:proofErr w:type="spellEnd"/>
            <w:r w:rsidRPr="0068790C">
              <w:rPr>
                <w:sz w:val="24"/>
                <w:szCs w:val="24"/>
                <w:bdr w:val="none" w:sz="0" w:space="0" w:color="auto" w:frame="1"/>
                <w:lang w:eastAsia="en-US"/>
              </w:rPr>
              <w:t>-2/391-</w:t>
            </w:r>
            <w:proofErr w:type="spellStart"/>
            <w:r w:rsidRPr="007A6F6E">
              <w:rPr>
                <w:sz w:val="24"/>
                <w:szCs w:val="24"/>
                <w:bdr w:val="none" w:sz="0" w:space="0" w:color="auto" w:frame="1"/>
                <w:lang w:val="en-US" w:eastAsia="en-US"/>
              </w:rPr>
              <w:t>ponyatijnyj</w:t>
            </w:r>
            <w:proofErr w:type="spellEnd"/>
            <w:r w:rsidRPr="0068790C">
              <w:rPr>
                <w:sz w:val="24"/>
                <w:szCs w:val="24"/>
                <w:bdr w:val="none" w:sz="0" w:space="0" w:color="auto" w:frame="1"/>
                <w:lang w:eastAsia="en-US"/>
              </w:rPr>
              <w:t>-</w:t>
            </w:r>
            <w:proofErr w:type="spellStart"/>
            <w:r w:rsidRPr="007A6F6E">
              <w:rPr>
                <w:sz w:val="24"/>
                <w:szCs w:val="24"/>
                <w:bdr w:val="none" w:sz="0" w:space="0" w:color="auto" w:frame="1"/>
                <w:lang w:val="en-US" w:eastAsia="en-US"/>
              </w:rPr>
              <w:t>apparat</w:t>
            </w:r>
            <w:proofErr w:type="spellEnd"/>
            <w:r w:rsidRPr="0068790C">
              <w:rPr>
                <w:sz w:val="24"/>
                <w:szCs w:val="24"/>
                <w:bdr w:val="none" w:sz="0" w:space="0" w:color="auto" w:frame="1"/>
                <w:lang w:eastAsia="en-US"/>
              </w:rPr>
              <w:t>-</w:t>
            </w:r>
            <w:proofErr w:type="spellStart"/>
            <w:r w:rsidRPr="007A6F6E">
              <w:rPr>
                <w:sz w:val="24"/>
                <w:szCs w:val="24"/>
                <w:bdr w:val="none" w:sz="0" w:space="0" w:color="auto" w:frame="1"/>
                <w:lang w:val="en-US" w:eastAsia="en-US"/>
              </w:rPr>
              <w:t>sudebnoj</w:t>
            </w:r>
            <w:proofErr w:type="spellEnd"/>
            <w:r w:rsidRPr="0068790C">
              <w:rPr>
                <w:sz w:val="24"/>
                <w:szCs w:val="24"/>
                <w:bdr w:val="none" w:sz="0" w:space="0" w:color="auto" w:frame="1"/>
                <w:lang w:eastAsia="en-US"/>
              </w:rPr>
              <w:t>-</w:t>
            </w:r>
            <w:proofErr w:type="spellStart"/>
            <w:r w:rsidRPr="007A6F6E">
              <w:rPr>
                <w:sz w:val="24"/>
                <w:szCs w:val="24"/>
                <w:bdr w:val="none" w:sz="0" w:space="0" w:color="auto" w:frame="1"/>
                <w:lang w:val="en-US" w:eastAsia="en-US"/>
              </w:rPr>
              <w:t>praktiki</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sz w:val="24"/>
                <w:szCs w:val="24"/>
              </w:rPr>
            </w:pPr>
            <w:r>
              <w:rPr>
                <w:kern w:val="36"/>
                <w:sz w:val="24"/>
                <w:szCs w:val="24"/>
              </w:rPr>
              <w:t>2</w:t>
            </w: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lastRenderedPageBreak/>
              <w:t>2</w:t>
            </w: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both"/>
              <w:rPr>
                <w:kern w:val="36"/>
                <w:sz w:val="24"/>
                <w:szCs w:val="24"/>
              </w:rPr>
            </w:pPr>
            <w:r>
              <w:rPr>
                <w:kern w:val="36"/>
                <w:sz w:val="24"/>
                <w:szCs w:val="24"/>
              </w:rPr>
              <w:t>Практика мирового судьи: применение уголовного закона [Электронный ресурс] : научно-практическое пособие / ред. Е.Н. Рахманова ; Рос</w:t>
            </w:r>
            <w:proofErr w:type="gramStart"/>
            <w:r>
              <w:rPr>
                <w:kern w:val="36"/>
                <w:sz w:val="24"/>
                <w:szCs w:val="24"/>
              </w:rPr>
              <w:t>.</w:t>
            </w:r>
            <w:proofErr w:type="gramEnd"/>
            <w:r>
              <w:rPr>
                <w:kern w:val="36"/>
                <w:sz w:val="24"/>
                <w:szCs w:val="24"/>
              </w:rPr>
              <w:t xml:space="preserve"> </w:t>
            </w:r>
            <w:proofErr w:type="spellStart"/>
            <w:proofErr w:type="gramStart"/>
            <w:r>
              <w:rPr>
                <w:kern w:val="36"/>
                <w:sz w:val="24"/>
                <w:szCs w:val="24"/>
              </w:rPr>
              <w:t>г</w:t>
            </w:r>
            <w:proofErr w:type="gramEnd"/>
            <w:r>
              <w:rPr>
                <w:kern w:val="36"/>
                <w:sz w:val="24"/>
                <w:szCs w:val="24"/>
              </w:rPr>
              <w:t>ос</w:t>
            </w:r>
            <w:proofErr w:type="spellEnd"/>
            <w:r>
              <w:rPr>
                <w:kern w:val="36"/>
                <w:sz w:val="24"/>
                <w:szCs w:val="24"/>
              </w:rPr>
              <w:t>. ун-т правосудия. - М.</w:t>
            </w:r>
            <w:proofErr w:type="gramStart"/>
            <w:r>
              <w:rPr>
                <w:kern w:val="36"/>
                <w:sz w:val="24"/>
                <w:szCs w:val="24"/>
              </w:rPr>
              <w:t xml:space="preserve"> :</w:t>
            </w:r>
            <w:proofErr w:type="gramEnd"/>
            <w:r>
              <w:rPr>
                <w:kern w:val="36"/>
                <w:sz w:val="24"/>
                <w:szCs w:val="24"/>
              </w:rPr>
              <w:t xml:space="preserve"> РГУП, 2017. - 362 с. - (Библиотека российского судьи). - </w:t>
            </w:r>
            <w:proofErr w:type="spellStart"/>
            <w:r>
              <w:rPr>
                <w:kern w:val="36"/>
                <w:sz w:val="24"/>
                <w:szCs w:val="24"/>
              </w:rPr>
              <w:t>Библиогр</w:t>
            </w:r>
            <w:proofErr w:type="spellEnd"/>
            <w:r>
              <w:rPr>
                <w:kern w:val="36"/>
                <w:sz w:val="24"/>
                <w:szCs w:val="24"/>
              </w:rPr>
              <w:t>.: с. 356-363 (87 назв.). - ISBN 978-5-93916-594-5.</w:t>
            </w:r>
          </w:p>
        </w:tc>
        <w:tc>
          <w:tcPr>
            <w:tcW w:w="1985"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sz w:val="24"/>
                <w:szCs w:val="24"/>
              </w:rPr>
            </w:pPr>
            <w:r>
              <w:rPr>
                <w:sz w:val="24"/>
                <w:szCs w:val="24"/>
                <w:bdr w:val="none" w:sz="0" w:space="0" w:color="auto" w:frame="1"/>
                <w:lang w:eastAsia="en-US"/>
              </w:rPr>
              <w:t>http://op.raj.ru/index.php/fakultet-povysheniya-kvalifikatsii/21-bibliojudge/574-praktika-mirovogo-sudi-primenenie-ugolovnogo-zakona</w:t>
            </w:r>
          </w:p>
        </w:tc>
        <w:tc>
          <w:tcPr>
            <w:tcW w:w="1276"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sz w:val="24"/>
                <w:szCs w:val="24"/>
              </w:rPr>
            </w:pPr>
            <w:r>
              <w:rPr>
                <w:kern w:val="36"/>
                <w:sz w:val="24"/>
                <w:szCs w:val="24"/>
              </w:rPr>
              <w:t>2</w:t>
            </w: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tcPr>
          <w:p w:rsidR="00AC5575" w:rsidRDefault="00AC5575" w:rsidP="00293D0B">
            <w:pPr>
              <w:ind w:left="510"/>
              <w:jc w:val="center"/>
              <w:rPr>
                <w:kern w:val="36"/>
                <w:sz w:val="24"/>
                <w:szCs w:val="24"/>
              </w:rPr>
            </w:pP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b/>
                <w:bCs/>
                <w:kern w:val="36"/>
                <w:sz w:val="24"/>
                <w:szCs w:val="24"/>
              </w:rPr>
            </w:pPr>
            <w:r>
              <w:rPr>
                <w:b/>
                <w:bCs/>
                <w:kern w:val="36"/>
                <w:sz w:val="24"/>
                <w:szCs w:val="24"/>
              </w:rPr>
              <w:t>Дополнительная литература</w:t>
            </w:r>
          </w:p>
        </w:tc>
        <w:tc>
          <w:tcPr>
            <w:tcW w:w="1985"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center"/>
              <w:rPr>
                <w:sz w:val="24"/>
                <w:szCs w:val="24"/>
              </w:rPr>
            </w:pP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1</w:t>
            </w: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proofErr w:type="spellStart"/>
            <w:r>
              <w:rPr>
                <w:kern w:val="36"/>
                <w:sz w:val="24"/>
                <w:szCs w:val="24"/>
              </w:rPr>
              <w:t>Дуюнов</w:t>
            </w:r>
            <w:proofErr w:type="spellEnd"/>
            <w:r>
              <w:rPr>
                <w:kern w:val="36"/>
                <w:sz w:val="24"/>
                <w:szCs w:val="24"/>
              </w:rPr>
              <w:t xml:space="preserve"> В.К.Квалификация преступлений: законодательство, теория, судебная практика [Электронный ресурс] / </w:t>
            </w:r>
            <w:proofErr w:type="spellStart"/>
            <w:r>
              <w:rPr>
                <w:kern w:val="36"/>
                <w:sz w:val="24"/>
                <w:szCs w:val="24"/>
              </w:rPr>
              <w:t>ДуюновВ.К.,Хлебушкин</w:t>
            </w:r>
            <w:proofErr w:type="spellEnd"/>
            <w:r>
              <w:rPr>
                <w:kern w:val="36"/>
                <w:sz w:val="24"/>
                <w:szCs w:val="24"/>
              </w:rPr>
              <w:t xml:space="preserve"> А.Г. - 2-е изд. - М.</w:t>
            </w:r>
            <w:proofErr w:type="gramStart"/>
            <w:r>
              <w:rPr>
                <w:kern w:val="36"/>
                <w:sz w:val="24"/>
                <w:szCs w:val="24"/>
              </w:rPr>
              <w:t xml:space="preserve"> :</w:t>
            </w:r>
            <w:proofErr w:type="gramEnd"/>
            <w:r>
              <w:rPr>
                <w:kern w:val="36"/>
                <w:sz w:val="24"/>
                <w:szCs w:val="24"/>
              </w:rPr>
              <w:t xml:space="preserve"> РИОР: ИНФРА-М, 2015. - 384 с.</w:t>
            </w:r>
          </w:p>
        </w:tc>
        <w:tc>
          <w:tcPr>
            <w:tcW w:w="1985"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sz w:val="24"/>
                <w:szCs w:val="24"/>
              </w:rPr>
            </w:pPr>
            <w:r>
              <w:rPr>
                <w:sz w:val="24"/>
                <w:szCs w:val="24"/>
                <w:bdr w:val="none" w:sz="0" w:space="0" w:color="auto" w:frame="1"/>
              </w:rPr>
              <w:t>http://znanium.com/catalog.php?bookinfo=538781</w:t>
            </w:r>
          </w:p>
        </w:tc>
        <w:tc>
          <w:tcPr>
            <w:tcW w:w="1276"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sz w:val="24"/>
                <w:szCs w:val="24"/>
              </w:rPr>
            </w:pPr>
            <w:r>
              <w:rPr>
                <w:kern w:val="36"/>
                <w:sz w:val="24"/>
                <w:szCs w:val="24"/>
              </w:rPr>
              <w:t>3</w:t>
            </w: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2</w:t>
            </w: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 xml:space="preserve">Практика применения Уголовно-процессуального кодекса Российской Федерации. В 2 ч. Ч. 1 [Электронный ресурс] </w:t>
            </w:r>
            <w:proofErr w:type="gramStart"/>
            <w:r>
              <w:rPr>
                <w:kern w:val="36"/>
                <w:sz w:val="24"/>
                <w:szCs w:val="24"/>
              </w:rPr>
              <w:t>:</w:t>
            </w:r>
            <w:proofErr w:type="spellStart"/>
            <w:r>
              <w:rPr>
                <w:kern w:val="36"/>
                <w:sz w:val="24"/>
                <w:szCs w:val="24"/>
              </w:rPr>
              <w:t>п</w:t>
            </w:r>
            <w:proofErr w:type="gramEnd"/>
            <w:r>
              <w:rPr>
                <w:kern w:val="36"/>
                <w:sz w:val="24"/>
                <w:szCs w:val="24"/>
              </w:rPr>
              <w:t>ракт</w:t>
            </w:r>
            <w:proofErr w:type="spellEnd"/>
            <w:r>
              <w:rPr>
                <w:kern w:val="36"/>
                <w:sz w:val="24"/>
                <w:szCs w:val="24"/>
              </w:rPr>
              <w:t xml:space="preserve">. пособие / Верховный Суд РФ. - 7-е изд., </w:t>
            </w:r>
            <w:proofErr w:type="spellStart"/>
            <w:r>
              <w:rPr>
                <w:kern w:val="36"/>
                <w:sz w:val="24"/>
                <w:szCs w:val="24"/>
              </w:rPr>
              <w:t>перераб</w:t>
            </w:r>
            <w:proofErr w:type="spellEnd"/>
            <w:r>
              <w:rPr>
                <w:kern w:val="36"/>
                <w:sz w:val="24"/>
                <w:szCs w:val="24"/>
              </w:rPr>
              <w:t>. и доп. - М. :</w:t>
            </w:r>
            <w:proofErr w:type="spellStart"/>
            <w:r>
              <w:rPr>
                <w:kern w:val="36"/>
                <w:sz w:val="24"/>
                <w:szCs w:val="24"/>
              </w:rPr>
              <w:t>Юрайт</w:t>
            </w:r>
            <w:proofErr w:type="spellEnd"/>
            <w:r>
              <w:rPr>
                <w:kern w:val="36"/>
                <w:sz w:val="24"/>
                <w:szCs w:val="24"/>
              </w:rPr>
              <w:t>, 2016. - 229 с. - (Проф. комментарии).</w:t>
            </w:r>
          </w:p>
        </w:tc>
        <w:tc>
          <w:tcPr>
            <w:tcW w:w="1985"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sz w:val="24"/>
                <w:szCs w:val="24"/>
                <w:lang w:eastAsia="en-US"/>
              </w:rPr>
            </w:pPr>
            <w:r>
              <w:rPr>
                <w:sz w:val="24"/>
                <w:szCs w:val="24"/>
                <w:lang w:eastAsia="en-US"/>
              </w:rPr>
              <w:t>https://biblio-online.ru/book/78D95895-280A-4C88-907A-DFBD4DC0DEAE</w:t>
            </w:r>
          </w:p>
        </w:tc>
        <w:tc>
          <w:tcPr>
            <w:tcW w:w="1276"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sz w:val="24"/>
                <w:szCs w:val="24"/>
              </w:rPr>
            </w:pPr>
            <w:r>
              <w:rPr>
                <w:kern w:val="36"/>
                <w:sz w:val="24"/>
                <w:szCs w:val="24"/>
              </w:rPr>
              <w:t>1</w:t>
            </w: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3</w:t>
            </w: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 xml:space="preserve">Практика применения Уголовно-процессуального кодекса Российской Федерации. В 2 ч. Ч. 2 [Электронный ресурс] </w:t>
            </w:r>
            <w:proofErr w:type="gramStart"/>
            <w:r>
              <w:rPr>
                <w:kern w:val="36"/>
                <w:sz w:val="24"/>
                <w:szCs w:val="24"/>
              </w:rPr>
              <w:t>:</w:t>
            </w:r>
            <w:proofErr w:type="spellStart"/>
            <w:r>
              <w:rPr>
                <w:kern w:val="36"/>
                <w:sz w:val="24"/>
                <w:szCs w:val="24"/>
              </w:rPr>
              <w:t>п</w:t>
            </w:r>
            <w:proofErr w:type="gramEnd"/>
            <w:r>
              <w:rPr>
                <w:kern w:val="36"/>
                <w:sz w:val="24"/>
                <w:szCs w:val="24"/>
              </w:rPr>
              <w:t>ракт</w:t>
            </w:r>
            <w:proofErr w:type="spellEnd"/>
            <w:r>
              <w:rPr>
                <w:kern w:val="36"/>
                <w:sz w:val="24"/>
                <w:szCs w:val="24"/>
              </w:rPr>
              <w:t xml:space="preserve">. пособие / Верховный Суд РФ. - 7-е изд., </w:t>
            </w:r>
            <w:proofErr w:type="spellStart"/>
            <w:r>
              <w:rPr>
                <w:kern w:val="36"/>
                <w:sz w:val="24"/>
                <w:szCs w:val="24"/>
              </w:rPr>
              <w:t>перераб</w:t>
            </w:r>
            <w:proofErr w:type="spellEnd"/>
            <w:r>
              <w:rPr>
                <w:kern w:val="36"/>
                <w:sz w:val="24"/>
                <w:szCs w:val="24"/>
              </w:rPr>
              <w:t>. и доп. - М. :</w:t>
            </w:r>
            <w:proofErr w:type="spellStart"/>
            <w:r>
              <w:rPr>
                <w:kern w:val="36"/>
                <w:sz w:val="24"/>
                <w:szCs w:val="24"/>
              </w:rPr>
              <w:t>Юрайт</w:t>
            </w:r>
            <w:proofErr w:type="spellEnd"/>
            <w:r>
              <w:rPr>
                <w:kern w:val="36"/>
                <w:sz w:val="24"/>
                <w:szCs w:val="24"/>
              </w:rPr>
              <w:t>, 2016. - 393 с. - (Проф. комментарии).</w:t>
            </w:r>
          </w:p>
        </w:tc>
        <w:tc>
          <w:tcPr>
            <w:tcW w:w="1985"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sz w:val="24"/>
                <w:szCs w:val="24"/>
                <w:lang w:eastAsia="en-US"/>
              </w:rPr>
            </w:pPr>
            <w:r>
              <w:rPr>
                <w:sz w:val="24"/>
                <w:szCs w:val="24"/>
                <w:bdr w:val="none" w:sz="0" w:space="0" w:color="auto" w:frame="1"/>
                <w:lang w:eastAsia="en-US"/>
              </w:rPr>
              <w:t>https://biblio-online.ru/book/55444F07-9B78-4C20-BA3D-9892249622EB</w:t>
            </w:r>
          </w:p>
        </w:tc>
        <w:tc>
          <w:tcPr>
            <w:tcW w:w="1276"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sz w:val="24"/>
                <w:szCs w:val="24"/>
              </w:rPr>
            </w:pPr>
            <w:r>
              <w:rPr>
                <w:kern w:val="36"/>
                <w:sz w:val="24"/>
                <w:szCs w:val="24"/>
              </w:rPr>
              <w:t>1</w:t>
            </w:r>
          </w:p>
        </w:tc>
      </w:tr>
      <w:tr w:rsidR="00AC5575" w:rsidTr="00293D0B">
        <w:trPr>
          <w:cantSplit/>
          <w:trHeight w:val="70"/>
          <w:jc w:val="center"/>
        </w:trPr>
        <w:tc>
          <w:tcPr>
            <w:tcW w:w="11202" w:type="dxa"/>
            <w:gridSpan w:val="2"/>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sz w:val="24"/>
                <w:szCs w:val="24"/>
              </w:rPr>
            </w:pPr>
            <w:r>
              <w:rPr>
                <w:b/>
                <w:bCs/>
                <w:kern w:val="36"/>
                <w:sz w:val="24"/>
                <w:szCs w:val="24"/>
              </w:rPr>
              <w:t>Дополнительная литература для углубленного изучения</w:t>
            </w:r>
          </w:p>
        </w:tc>
        <w:tc>
          <w:tcPr>
            <w:tcW w:w="1985"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center"/>
              <w:rPr>
                <w:sz w:val="24"/>
                <w:szCs w:val="24"/>
              </w:rPr>
            </w:pPr>
          </w:p>
        </w:tc>
      </w:tr>
      <w:tr w:rsidR="00AC5575" w:rsidTr="00293D0B">
        <w:trPr>
          <w:cantSplit/>
          <w:trHeight w:val="70"/>
          <w:jc w:val="center"/>
        </w:trPr>
        <w:tc>
          <w:tcPr>
            <w:tcW w:w="11202" w:type="dxa"/>
            <w:gridSpan w:val="2"/>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sz w:val="24"/>
                <w:szCs w:val="24"/>
              </w:rPr>
            </w:pPr>
            <w:r>
              <w:rPr>
                <w:kern w:val="36"/>
                <w:sz w:val="24"/>
                <w:szCs w:val="24"/>
              </w:rPr>
              <w:t>Комментарии законодательства</w:t>
            </w:r>
          </w:p>
        </w:tc>
        <w:tc>
          <w:tcPr>
            <w:tcW w:w="1985"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center"/>
              <w:rPr>
                <w:sz w:val="24"/>
                <w:szCs w:val="24"/>
              </w:rPr>
            </w:pP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lastRenderedPageBreak/>
              <w:t>1</w:t>
            </w: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both"/>
              <w:rPr>
                <w:kern w:val="36"/>
                <w:sz w:val="24"/>
                <w:szCs w:val="24"/>
              </w:rPr>
            </w:pPr>
            <w:r>
              <w:rPr>
                <w:kern w:val="36"/>
                <w:sz w:val="24"/>
                <w:szCs w:val="24"/>
              </w:rPr>
              <w:t>Комментарий к Уголовному кодексу РФ в 4 т. Том 1. Общая часть / В. М. Лебедев [и др.]</w:t>
            </w:r>
            <w:proofErr w:type="gramStart"/>
            <w:r>
              <w:rPr>
                <w:kern w:val="36"/>
                <w:sz w:val="24"/>
                <w:szCs w:val="24"/>
              </w:rPr>
              <w:t xml:space="preserve"> ;</w:t>
            </w:r>
            <w:proofErr w:type="gramEnd"/>
            <w:r>
              <w:rPr>
                <w:kern w:val="36"/>
                <w:sz w:val="24"/>
                <w:szCs w:val="24"/>
              </w:rPr>
              <w:t xml:space="preserve"> отв. ред. В. М. Лебедев. — М.</w:t>
            </w:r>
            <w:proofErr w:type="gramStart"/>
            <w:r>
              <w:rPr>
                <w:kern w:val="36"/>
                <w:sz w:val="24"/>
                <w:szCs w:val="24"/>
              </w:rPr>
              <w:t xml:space="preserve"> :</w:t>
            </w:r>
            <w:proofErr w:type="gramEnd"/>
            <w:r>
              <w:rPr>
                <w:kern w:val="36"/>
                <w:sz w:val="24"/>
                <w:szCs w:val="24"/>
              </w:rPr>
              <w:t xml:space="preserve"> Издательство </w:t>
            </w:r>
            <w:proofErr w:type="spellStart"/>
            <w:r>
              <w:rPr>
                <w:kern w:val="36"/>
                <w:sz w:val="24"/>
                <w:szCs w:val="24"/>
              </w:rPr>
              <w:t>Юрайт</w:t>
            </w:r>
            <w:proofErr w:type="spellEnd"/>
            <w:r>
              <w:rPr>
                <w:kern w:val="36"/>
                <w:sz w:val="24"/>
                <w:szCs w:val="24"/>
              </w:rPr>
              <w:t xml:space="preserve">, 2018. — 316 с. — (Серия : </w:t>
            </w:r>
            <w:proofErr w:type="gramStart"/>
            <w:r>
              <w:rPr>
                <w:kern w:val="36"/>
                <w:sz w:val="24"/>
                <w:szCs w:val="24"/>
              </w:rPr>
              <w:t>Профессиональные комментарии).</w:t>
            </w:r>
            <w:proofErr w:type="gramEnd"/>
            <w:r>
              <w:rPr>
                <w:kern w:val="36"/>
                <w:sz w:val="24"/>
                <w:szCs w:val="24"/>
              </w:rPr>
              <w:t xml:space="preserve"> — ISBN 978-5-534-00044-3.</w:t>
            </w:r>
          </w:p>
        </w:tc>
        <w:tc>
          <w:tcPr>
            <w:tcW w:w="1985" w:type="dxa"/>
            <w:tcBorders>
              <w:top w:val="single" w:sz="4" w:space="0" w:color="auto"/>
              <w:left w:val="single" w:sz="4" w:space="0" w:color="auto"/>
              <w:bottom w:val="single" w:sz="4" w:space="0" w:color="auto"/>
              <w:right w:val="single" w:sz="4" w:space="0" w:color="auto"/>
            </w:tcBorders>
            <w:hideMark/>
          </w:tcPr>
          <w:p w:rsidR="00AC5575" w:rsidRDefault="00AC5575" w:rsidP="00293D0B">
            <w:pPr>
              <w:ind w:hanging="6"/>
              <w:jc w:val="center"/>
              <w:rPr>
                <w:sz w:val="24"/>
                <w:szCs w:val="24"/>
              </w:rPr>
            </w:pPr>
            <w:r>
              <w:rPr>
                <w:sz w:val="24"/>
                <w:szCs w:val="24"/>
              </w:rPr>
              <w:t>https://biblio-online.ru/book/C01217F0-C050-4419-A1A9-E0A16994605D/kommentariy-k-ugolovnomu-kodeksu-rf-v-4-t-tom-1-obschaya-chast</w:t>
            </w:r>
          </w:p>
        </w:tc>
        <w:tc>
          <w:tcPr>
            <w:tcW w:w="1276"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center"/>
              <w:rPr>
                <w:sz w:val="24"/>
                <w:szCs w:val="24"/>
              </w:rPr>
            </w:pP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2</w:t>
            </w: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both"/>
              <w:rPr>
                <w:kern w:val="36"/>
                <w:sz w:val="24"/>
                <w:szCs w:val="24"/>
              </w:rPr>
            </w:pPr>
            <w:r>
              <w:rPr>
                <w:kern w:val="36"/>
                <w:sz w:val="24"/>
                <w:szCs w:val="24"/>
              </w:rPr>
              <w:t>Лебедев, В. М. Судебная практика к Уголовному кодексу Российской Федерации : научно-практическое пособие / В. М. Лебедев, В. А. Давыдов, И. Н. Иванова ; под общ</w:t>
            </w:r>
            <w:proofErr w:type="gramStart"/>
            <w:r>
              <w:rPr>
                <w:kern w:val="36"/>
                <w:sz w:val="24"/>
                <w:szCs w:val="24"/>
              </w:rPr>
              <w:t>.</w:t>
            </w:r>
            <w:proofErr w:type="gramEnd"/>
            <w:r>
              <w:rPr>
                <w:kern w:val="36"/>
                <w:sz w:val="24"/>
                <w:szCs w:val="24"/>
              </w:rPr>
              <w:t xml:space="preserve"> </w:t>
            </w:r>
            <w:proofErr w:type="gramStart"/>
            <w:r>
              <w:rPr>
                <w:kern w:val="36"/>
                <w:sz w:val="24"/>
                <w:szCs w:val="24"/>
              </w:rPr>
              <w:t>р</w:t>
            </w:r>
            <w:proofErr w:type="gramEnd"/>
            <w:r>
              <w:rPr>
                <w:kern w:val="36"/>
                <w:sz w:val="24"/>
                <w:szCs w:val="24"/>
              </w:rPr>
              <w:t xml:space="preserve">ед. В. М. Лебедева. — 7-е изд., пер. и доп. — М. : Издательство </w:t>
            </w:r>
            <w:proofErr w:type="spellStart"/>
            <w:r>
              <w:rPr>
                <w:kern w:val="36"/>
                <w:sz w:val="24"/>
                <w:szCs w:val="24"/>
              </w:rPr>
              <w:t>Юрайт</w:t>
            </w:r>
            <w:proofErr w:type="spellEnd"/>
            <w:r>
              <w:rPr>
                <w:kern w:val="36"/>
                <w:sz w:val="24"/>
                <w:szCs w:val="24"/>
              </w:rPr>
              <w:t xml:space="preserve">, 2019. — 1413 с. — (Серия : </w:t>
            </w:r>
            <w:proofErr w:type="gramStart"/>
            <w:r>
              <w:rPr>
                <w:kern w:val="36"/>
                <w:sz w:val="24"/>
                <w:szCs w:val="24"/>
              </w:rPr>
              <w:t>Профессиональные комментарии).</w:t>
            </w:r>
            <w:proofErr w:type="gramEnd"/>
            <w:r>
              <w:rPr>
                <w:kern w:val="36"/>
                <w:sz w:val="24"/>
                <w:szCs w:val="24"/>
              </w:rPr>
              <w:t xml:space="preserve"> — ISBN 978-5-9916-4050-3.</w:t>
            </w:r>
          </w:p>
        </w:tc>
        <w:tc>
          <w:tcPr>
            <w:tcW w:w="1985" w:type="dxa"/>
            <w:tcBorders>
              <w:top w:val="single" w:sz="4" w:space="0" w:color="auto"/>
              <w:left w:val="single" w:sz="4" w:space="0" w:color="auto"/>
              <w:bottom w:val="single" w:sz="4" w:space="0" w:color="auto"/>
              <w:right w:val="single" w:sz="4" w:space="0" w:color="auto"/>
            </w:tcBorders>
            <w:hideMark/>
          </w:tcPr>
          <w:p w:rsidR="00AC5575" w:rsidRDefault="00AC5575" w:rsidP="00293D0B">
            <w:pPr>
              <w:ind w:hanging="6"/>
              <w:jc w:val="both"/>
              <w:rPr>
                <w:sz w:val="24"/>
                <w:szCs w:val="24"/>
              </w:rPr>
            </w:pPr>
            <w:r>
              <w:rPr>
                <w:sz w:val="24"/>
                <w:szCs w:val="24"/>
              </w:rPr>
              <w:t>https://biblio-online.ru/book/2C870B9E-FE61-4E26-99DF-770706439E48/sudebnaya-praktika-k-ugolovnomu-kodeksu-rossiyskoy-federacii</w:t>
            </w:r>
          </w:p>
        </w:tc>
        <w:tc>
          <w:tcPr>
            <w:tcW w:w="1276" w:type="dxa"/>
            <w:tcBorders>
              <w:top w:val="single" w:sz="4" w:space="0" w:color="auto"/>
              <w:left w:val="single" w:sz="4" w:space="0" w:color="auto"/>
              <w:bottom w:val="single" w:sz="4" w:space="0" w:color="auto"/>
              <w:right w:val="single" w:sz="4" w:space="0" w:color="auto"/>
            </w:tcBorders>
            <w:hideMark/>
          </w:tcPr>
          <w:p w:rsidR="00AC5575" w:rsidRDefault="00AC5575" w:rsidP="00293D0B">
            <w:pPr>
              <w:ind w:hanging="6"/>
              <w:jc w:val="center"/>
              <w:rPr>
                <w:sz w:val="24"/>
                <w:szCs w:val="24"/>
              </w:rPr>
            </w:pPr>
            <w:r>
              <w:rPr>
                <w:sz w:val="24"/>
                <w:szCs w:val="24"/>
              </w:rPr>
              <w:t>3</w:t>
            </w:r>
          </w:p>
        </w:tc>
      </w:tr>
      <w:tr w:rsidR="00AC5575" w:rsidTr="00293D0B">
        <w:trPr>
          <w:cantSplit/>
          <w:trHeight w:val="70"/>
          <w:jc w:val="center"/>
        </w:trPr>
        <w:tc>
          <w:tcPr>
            <w:tcW w:w="11202" w:type="dxa"/>
            <w:gridSpan w:val="2"/>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sz w:val="24"/>
                <w:szCs w:val="24"/>
              </w:rPr>
            </w:pPr>
            <w:r>
              <w:rPr>
                <w:kern w:val="36"/>
                <w:sz w:val="24"/>
                <w:szCs w:val="24"/>
              </w:rPr>
              <w:t>Монографии</w:t>
            </w:r>
          </w:p>
        </w:tc>
        <w:tc>
          <w:tcPr>
            <w:tcW w:w="1985"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center"/>
              <w:rPr>
                <w:sz w:val="24"/>
                <w:szCs w:val="24"/>
              </w:rPr>
            </w:pP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1</w:t>
            </w: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both"/>
              <w:rPr>
                <w:kern w:val="36"/>
                <w:sz w:val="24"/>
                <w:szCs w:val="24"/>
              </w:rPr>
            </w:pPr>
            <w:proofErr w:type="spellStart"/>
            <w:r>
              <w:rPr>
                <w:kern w:val="36"/>
                <w:sz w:val="24"/>
                <w:szCs w:val="24"/>
              </w:rPr>
              <w:t>Безлепкин</w:t>
            </w:r>
            <w:proofErr w:type="spellEnd"/>
            <w:r>
              <w:rPr>
                <w:kern w:val="36"/>
                <w:sz w:val="24"/>
                <w:szCs w:val="24"/>
              </w:rPr>
              <w:t xml:space="preserve"> Б.Т.Настольная книга судьи по уголовному процессу [Текст] / Б.Т. </w:t>
            </w:r>
            <w:proofErr w:type="spellStart"/>
            <w:r>
              <w:rPr>
                <w:kern w:val="36"/>
                <w:sz w:val="24"/>
                <w:szCs w:val="24"/>
              </w:rPr>
              <w:t>Безлепкин</w:t>
            </w:r>
            <w:proofErr w:type="spellEnd"/>
            <w:r>
              <w:rPr>
                <w:kern w:val="36"/>
                <w:sz w:val="24"/>
                <w:szCs w:val="24"/>
              </w:rPr>
              <w:t xml:space="preserve">. - 5-е изд., </w:t>
            </w:r>
            <w:proofErr w:type="spellStart"/>
            <w:r>
              <w:rPr>
                <w:kern w:val="36"/>
                <w:sz w:val="24"/>
                <w:szCs w:val="24"/>
              </w:rPr>
              <w:t>перераб</w:t>
            </w:r>
            <w:proofErr w:type="spellEnd"/>
            <w:r>
              <w:rPr>
                <w:kern w:val="36"/>
                <w:sz w:val="24"/>
                <w:szCs w:val="24"/>
              </w:rPr>
              <w:t>. и доп. - М.</w:t>
            </w:r>
            <w:proofErr w:type="gramStart"/>
            <w:r>
              <w:rPr>
                <w:kern w:val="36"/>
                <w:sz w:val="24"/>
                <w:szCs w:val="24"/>
              </w:rPr>
              <w:t xml:space="preserve"> :</w:t>
            </w:r>
            <w:proofErr w:type="gramEnd"/>
            <w:r>
              <w:rPr>
                <w:kern w:val="36"/>
                <w:sz w:val="24"/>
                <w:szCs w:val="24"/>
              </w:rPr>
              <w:t xml:space="preserve"> Проспект, 2017. - 368 с. - ISBN 978-5-392-23506-3.</w:t>
            </w:r>
          </w:p>
        </w:tc>
        <w:tc>
          <w:tcPr>
            <w:tcW w:w="1985"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C5575" w:rsidRDefault="00AC5575" w:rsidP="00293D0B">
            <w:pPr>
              <w:ind w:hanging="6"/>
              <w:jc w:val="center"/>
              <w:rPr>
                <w:sz w:val="24"/>
                <w:szCs w:val="24"/>
              </w:rPr>
            </w:pPr>
            <w:r>
              <w:rPr>
                <w:sz w:val="24"/>
                <w:szCs w:val="24"/>
              </w:rPr>
              <w:t>3</w:t>
            </w: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2</w:t>
            </w: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both"/>
              <w:rPr>
                <w:kern w:val="36"/>
                <w:sz w:val="24"/>
                <w:szCs w:val="24"/>
              </w:rPr>
            </w:pPr>
            <w:proofErr w:type="spellStart"/>
            <w:r>
              <w:rPr>
                <w:kern w:val="36"/>
                <w:sz w:val="24"/>
                <w:szCs w:val="24"/>
              </w:rPr>
              <w:t>Рарог</w:t>
            </w:r>
            <w:proofErr w:type="spellEnd"/>
            <w:r>
              <w:rPr>
                <w:kern w:val="36"/>
                <w:sz w:val="24"/>
                <w:szCs w:val="24"/>
              </w:rPr>
              <w:t xml:space="preserve"> А.И.Проблемы квалификации преступлений по субъективным признакам [Электронный ресурс] / </w:t>
            </w:r>
            <w:proofErr w:type="spellStart"/>
            <w:r>
              <w:rPr>
                <w:kern w:val="36"/>
                <w:sz w:val="24"/>
                <w:szCs w:val="24"/>
              </w:rPr>
              <w:t>Рарог</w:t>
            </w:r>
            <w:proofErr w:type="spellEnd"/>
            <w:r>
              <w:rPr>
                <w:kern w:val="36"/>
                <w:sz w:val="24"/>
                <w:szCs w:val="24"/>
              </w:rPr>
              <w:t xml:space="preserve"> А.И. - М.</w:t>
            </w:r>
            <w:proofErr w:type="gramStart"/>
            <w:r>
              <w:rPr>
                <w:kern w:val="36"/>
                <w:sz w:val="24"/>
                <w:szCs w:val="24"/>
              </w:rPr>
              <w:t xml:space="preserve"> :</w:t>
            </w:r>
            <w:proofErr w:type="gramEnd"/>
            <w:r>
              <w:rPr>
                <w:kern w:val="36"/>
                <w:sz w:val="24"/>
                <w:szCs w:val="24"/>
              </w:rPr>
              <w:t xml:space="preserve"> Проспект, 2015. - 231 с.</w:t>
            </w:r>
          </w:p>
        </w:tc>
        <w:tc>
          <w:tcPr>
            <w:tcW w:w="1985"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rPr>
            </w:pPr>
            <w:r>
              <w:rPr>
                <w:kern w:val="36"/>
              </w:rPr>
              <w:t>https://www.book.ru/book/916463</w:t>
            </w:r>
          </w:p>
        </w:tc>
        <w:tc>
          <w:tcPr>
            <w:tcW w:w="1276" w:type="dxa"/>
            <w:tcBorders>
              <w:top w:val="single" w:sz="4" w:space="0" w:color="auto"/>
              <w:left w:val="single" w:sz="4" w:space="0" w:color="auto"/>
              <w:bottom w:val="single" w:sz="4" w:space="0" w:color="auto"/>
              <w:right w:val="single" w:sz="4" w:space="0" w:color="auto"/>
            </w:tcBorders>
            <w:hideMark/>
          </w:tcPr>
          <w:p w:rsidR="00AC5575" w:rsidRDefault="00AC5575" w:rsidP="00293D0B">
            <w:pPr>
              <w:jc w:val="center"/>
              <w:rPr>
                <w:kern w:val="36"/>
              </w:rPr>
            </w:pPr>
            <w:r>
              <w:rPr>
                <w:kern w:val="36"/>
              </w:rPr>
              <w:t>5</w:t>
            </w:r>
          </w:p>
        </w:tc>
      </w:tr>
      <w:tr w:rsidR="00AC5575" w:rsidTr="00293D0B">
        <w:trPr>
          <w:cantSplit/>
          <w:trHeight w:val="70"/>
          <w:jc w:val="center"/>
        </w:trPr>
        <w:tc>
          <w:tcPr>
            <w:tcW w:w="573"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rPr>
            </w:pPr>
            <w:r>
              <w:rPr>
                <w:kern w:val="36"/>
              </w:rPr>
              <w:t>3</w:t>
            </w:r>
          </w:p>
        </w:tc>
        <w:tc>
          <w:tcPr>
            <w:tcW w:w="10629" w:type="dxa"/>
            <w:tcBorders>
              <w:top w:val="single" w:sz="4" w:space="0" w:color="auto"/>
              <w:left w:val="single" w:sz="4" w:space="0" w:color="auto"/>
              <w:bottom w:val="single" w:sz="4" w:space="0" w:color="auto"/>
              <w:right w:val="single" w:sz="4" w:space="0" w:color="auto"/>
            </w:tcBorders>
            <w:hideMark/>
          </w:tcPr>
          <w:p w:rsidR="00AC5575" w:rsidRDefault="00AC5575" w:rsidP="00293D0B">
            <w:pPr>
              <w:rPr>
                <w:kern w:val="36"/>
                <w:sz w:val="24"/>
                <w:szCs w:val="24"/>
              </w:rPr>
            </w:pPr>
            <w:r>
              <w:rPr>
                <w:kern w:val="36"/>
                <w:sz w:val="24"/>
                <w:szCs w:val="24"/>
              </w:rPr>
              <w:t>Кудрявцев В.Н.</w:t>
            </w:r>
          </w:p>
          <w:p w:rsidR="00AC5575" w:rsidRDefault="00AC5575" w:rsidP="00293D0B">
            <w:pPr>
              <w:rPr>
                <w:kern w:val="36"/>
                <w:sz w:val="24"/>
                <w:szCs w:val="24"/>
              </w:rPr>
            </w:pPr>
            <w:r>
              <w:rPr>
                <w:kern w:val="36"/>
                <w:sz w:val="24"/>
                <w:szCs w:val="24"/>
              </w:rPr>
              <w:t xml:space="preserve">Общая теория квалификации преступлений / Кудрявцев В.Н. - 2-е изд., </w:t>
            </w:r>
            <w:proofErr w:type="spellStart"/>
            <w:r>
              <w:rPr>
                <w:kern w:val="36"/>
                <w:sz w:val="24"/>
                <w:szCs w:val="24"/>
              </w:rPr>
              <w:t>перераб</w:t>
            </w:r>
            <w:proofErr w:type="spellEnd"/>
            <w:r>
              <w:rPr>
                <w:kern w:val="36"/>
                <w:sz w:val="24"/>
                <w:szCs w:val="24"/>
              </w:rPr>
              <w:t>. и доп. - М.</w:t>
            </w:r>
            <w:proofErr w:type="gramStart"/>
            <w:r>
              <w:rPr>
                <w:kern w:val="36"/>
                <w:sz w:val="24"/>
                <w:szCs w:val="24"/>
              </w:rPr>
              <w:t xml:space="preserve"> :</w:t>
            </w:r>
            <w:proofErr w:type="spellStart"/>
            <w:proofErr w:type="gramEnd"/>
            <w:r>
              <w:rPr>
                <w:kern w:val="36"/>
                <w:sz w:val="24"/>
                <w:szCs w:val="24"/>
              </w:rPr>
              <w:t>Юристъ</w:t>
            </w:r>
            <w:proofErr w:type="spellEnd"/>
            <w:r>
              <w:rPr>
                <w:kern w:val="36"/>
                <w:sz w:val="24"/>
                <w:szCs w:val="24"/>
              </w:rPr>
              <w:t>, 2004. - 302 с.</w:t>
            </w:r>
          </w:p>
        </w:tc>
        <w:tc>
          <w:tcPr>
            <w:tcW w:w="1985" w:type="dxa"/>
            <w:tcBorders>
              <w:top w:val="single" w:sz="4" w:space="0" w:color="auto"/>
              <w:left w:val="single" w:sz="4" w:space="0" w:color="auto"/>
              <w:bottom w:val="single" w:sz="4" w:space="0" w:color="auto"/>
              <w:right w:val="single" w:sz="4" w:space="0" w:color="auto"/>
            </w:tcBorders>
          </w:tcPr>
          <w:p w:rsidR="00AC5575" w:rsidRDefault="00AC5575" w:rsidP="00293D0B">
            <w:pPr>
              <w:ind w:hanging="6"/>
              <w:jc w:val="both"/>
            </w:pPr>
          </w:p>
        </w:tc>
        <w:tc>
          <w:tcPr>
            <w:tcW w:w="1276" w:type="dxa"/>
            <w:tcBorders>
              <w:top w:val="single" w:sz="4" w:space="0" w:color="auto"/>
              <w:left w:val="single" w:sz="4" w:space="0" w:color="auto"/>
              <w:bottom w:val="single" w:sz="4" w:space="0" w:color="auto"/>
              <w:right w:val="single" w:sz="4" w:space="0" w:color="auto"/>
            </w:tcBorders>
            <w:hideMark/>
          </w:tcPr>
          <w:p w:rsidR="00AC5575" w:rsidRDefault="00AC5575" w:rsidP="00293D0B">
            <w:pPr>
              <w:ind w:hanging="6"/>
              <w:jc w:val="center"/>
            </w:pPr>
            <w:r>
              <w:t>1</w:t>
            </w:r>
          </w:p>
        </w:tc>
      </w:tr>
    </w:tbl>
    <w:p w:rsidR="00AC5575" w:rsidRDefault="00AC5575" w:rsidP="00AC5575">
      <w:pPr>
        <w:widowControl/>
        <w:rPr>
          <w:b/>
          <w:bCs/>
          <w:sz w:val="22"/>
          <w:szCs w:val="22"/>
        </w:rPr>
      </w:pPr>
    </w:p>
    <w:p w:rsidR="00AC5575" w:rsidRDefault="00AC5575" w:rsidP="00AC5575">
      <w:pPr>
        <w:widowControl/>
        <w:rPr>
          <w:sz w:val="32"/>
          <w:szCs w:val="32"/>
          <w:highlight w:val="yellow"/>
        </w:rPr>
      </w:pPr>
      <w:r>
        <w:rPr>
          <w:b/>
          <w:bCs/>
          <w:sz w:val="24"/>
          <w:szCs w:val="24"/>
        </w:rPr>
        <w:t>Зав. библиотекой</w:t>
      </w:r>
      <w:r>
        <w:rPr>
          <w:sz w:val="24"/>
          <w:szCs w:val="24"/>
        </w:rPr>
        <w:t xml:space="preserve"> ___________  Астраханцева О.В.          </w:t>
      </w:r>
      <w:r>
        <w:rPr>
          <w:sz w:val="24"/>
          <w:szCs w:val="24"/>
        </w:rPr>
        <w:tab/>
      </w:r>
      <w:r>
        <w:rPr>
          <w:sz w:val="24"/>
          <w:szCs w:val="24"/>
        </w:rPr>
        <w:tab/>
      </w:r>
      <w:r>
        <w:rPr>
          <w:sz w:val="24"/>
          <w:szCs w:val="24"/>
        </w:rPr>
        <w:tab/>
      </w:r>
      <w:r>
        <w:rPr>
          <w:sz w:val="24"/>
          <w:szCs w:val="24"/>
        </w:rPr>
        <w:tab/>
      </w:r>
      <w:r>
        <w:rPr>
          <w:b/>
          <w:bCs/>
          <w:sz w:val="24"/>
          <w:szCs w:val="24"/>
        </w:rPr>
        <w:t>Зав. кафедрой</w:t>
      </w:r>
      <w:r>
        <w:rPr>
          <w:sz w:val="24"/>
          <w:szCs w:val="24"/>
        </w:rPr>
        <w:t>__________________  Бриллиантов А.</w:t>
      </w:r>
      <w:proofErr w:type="gramStart"/>
      <w:r>
        <w:rPr>
          <w:sz w:val="24"/>
          <w:szCs w:val="24"/>
        </w:rPr>
        <w:t>В</w:t>
      </w:r>
      <w:proofErr w:type="gramEnd"/>
    </w:p>
    <w:p w:rsidR="00AC5575" w:rsidRDefault="00AC5575" w:rsidP="00AC5575">
      <w:pPr>
        <w:spacing w:before="100" w:beforeAutospacing="1" w:after="100" w:afterAutospacing="1"/>
        <w:jc w:val="center"/>
        <w:outlineLvl w:val="0"/>
        <w:rPr>
          <w:b/>
          <w:bCs/>
          <w:kern w:val="36"/>
          <w:sz w:val="24"/>
          <w:szCs w:val="24"/>
        </w:rPr>
      </w:pPr>
    </w:p>
    <w:p w:rsidR="00AC5575" w:rsidRDefault="00AC5575" w:rsidP="00AC5575">
      <w:pPr>
        <w:spacing w:line="276" w:lineRule="auto"/>
        <w:jc w:val="both"/>
        <w:outlineLvl w:val="0"/>
        <w:rPr>
          <w:kern w:val="36"/>
          <w:sz w:val="24"/>
          <w:szCs w:val="24"/>
        </w:rPr>
      </w:pPr>
    </w:p>
    <w:p w:rsidR="002966C9" w:rsidRDefault="002966C9"/>
    <w:sectPr w:rsidR="002966C9" w:rsidSect="003276BB">
      <w:pgSz w:w="16840" w:h="11907" w:orient="landscape" w:code="9"/>
      <w:pgMar w:top="1701" w:right="1134" w:bottom="1701" w:left="964" w:header="720" w:footer="720" w:gutter="0"/>
      <w:cols w:space="708"/>
      <w:noEndnote/>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Palatino Linotype">
    <w:panose1 w:val="02040502050505030304"/>
    <w:charset w:val="CC"/>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BB" w:rsidRDefault="00AC5575" w:rsidP="00FA6639">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BB" w:rsidRPr="006C6F50" w:rsidRDefault="00AC5575" w:rsidP="00186C58">
    <w:pPr>
      <w:pStyle w:val="af1"/>
      <w:jc w:val="center"/>
      <w:rPr>
        <w:sz w:val="22"/>
        <w:szCs w:val="22"/>
      </w:rPr>
    </w:pPr>
    <w:r w:rsidRPr="006C6F50">
      <w:rPr>
        <w:sz w:val="22"/>
        <w:szCs w:val="22"/>
      </w:rPr>
      <w:fldChar w:fldCharType="begin"/>
    </w:r>
    <w:r w:rsidRPr="006C6F50">
      <w:rPr>
        <w:sz w:val="22"/>
        <w:szCs w:val="22"/>
      </w:rPr>
      <w:instrText>PAGE   \* MERGEFORMAT</w:instrText>
    </w:r>
    <w:r w:rsidRPr="006C6F50">
      <w:rPr>
        <w:sz w:val="22"/>
        <w:szCs w:val="22"/>
      </w:rPr>
      <w:fldChar w:fldCharType="separate"/>
    </w:r>
    <w:r>
      <w:rPr>
        <w:noProof/>
        <w:sz w:val="22"/>
        <w:szCs w:val="22"/>
      </w:rPr>
      <w:t>28</w:t>
    </w:r>
    <w:r w:rsidRPr="006C6F50">
      <w:rPr>
        <w:sz w:val="22"/>
        <w:szCs w:val="22"/>
      </w:rPr>
      <w:fldChar w:fldCharType="end"/>
    </w:r>
  </w:p>
  <w:p w:rsidR="008608BB" w:rsidRPr="006C6F50" w:rsidRDefault="00AC5575">
    <w:pPr>
      <w:pStyle w:val="af1"/>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BB" w:rsidRPr="006C6F50" w:rsidRDefault="00AC5575">
    <w:pPr>
      <w:pStyle w:val="af1"/>
      <w:jc w:val="right"/>
      <w:rPr>
        <w:sz w:val="22"/>
        <w:szCs w:val="22"/>
      </w:rPr>
    </w:pPr>
    <w:r w:rsidRPr="006C6F50">
      <w:rPr>
        <w:sz w:val="22"/>
        <w:szCs w:val="22"/>
      </w:rPr>
      <w:fldChar w:fldCharType="begin"/>
    </w:r>
    <w:r w:rsidRPr="006C6F50">
      <w:rPr>
        <w:sz w:val="22"/>
        <w:szCs w:val="22"/>
      </w:rPr>
      <w:instrText>PAGE   \* MERGEFORMAT</w:instrText>
    </w:r>
    <w:r w:rsidRPr="006C6F50">
      <w:rPr>
        <w:sz w:val="22"/>
        <w:szCs w:val="22"/>
      </w:rPr>
      <w:fldChar w:fldCharType="separate"/>
    </w:r>
    <w:r>
      <w:rPr>
        <w:noProof/>
        <w:sz w:val="22"/>
        <w:szCs w:val="22"/>
      </w:rPr>
      <w:t>29</w:t>
    </w:r>
    <w:r w:rsidRPr="006C6F50">
      <w:rPr>
        <w:sz w:val="22"/>
        <w:szCs w:val="22"/>
      </w:rPr>
      <w:fldChar w:fldCharType="end"/>
    </w:r>
  </w:p>
  <w:p w:rsidR="008608BB" w:rsidRPr="006C6F50" w:rsidRDefault="00AC5575">
    <w:pPr>
      <w:pStyle w:val="af1"/>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1D3"/>
    <w:multiLevelType w:val="hybridMultilevel"/>
    <w:tmpl w:val="C7EE9388"/>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DF3F05"/>
    <w:multiLevelType w:val="hybridMultilevel"/>
    <w:tmpl w:val="E5266A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0FB2FB8"/>
    <w:multiLevelType w:val="multilevel"/>
    <w:tmpl w:val="EC982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5692254"/>
    <w:multiLevelType w:val="hybridMultilevel"/>
    <w:tmpl w:val="644067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F750AB4"/>
    <w:multiLevelType w:val="hybridMultilevel"/>
    <w:tmpl w:val="A84CF1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4580419"/>
    <w:multiLevelType w:val="hybridMultilevel"/>
    <w:tmpl w:val="A1E67492"/>
    <w:lvl w:ilvl="0" w:tplc="FF68CC82">
      <w:start w:val="2"/>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770"/>
        </w:tabs>
        <w:ind w:left="1770" w:hanging="360"/>
      </w:pPr>
      <w:rPr>
        <w:rFonts w:ascii="Courier New" w:hAnsi="Courier New" w:hint="default"/>
      </w:rPr>
    </w:lvl>
    <w:lvl w:ilvl="2" w:tplc="04190005">
      <w:start w:val="1"/>
      <w:numFmt w:val="bullet"/>
      <w:lvlText w:val=""/>
      <w:lvlJc w:val="left"/>
      <w:pPr>
        <w:tabs>
          <w:tab w:val="num" w:pos="2490"/>
        </w:tabs>
        <w:ind w:left="2490" w:hanging="360"/>
      </w:pPr>
      <w:rPr>
        <w:rFonts w:ascii="Wingdings" w:hAnsi="Wingdings" w:hint="default"/>
      </w:rPr>
    </w:lvl>
    <w:lvl w:ilvl="3" w:tplc="04190001">
      <w:start w:val="1"/>
      <w:numFmt w:val="bullet"/>
      <w:lvlText w:val=""/>
      <w:lvlJc w:val="left"/>
      <w:pPr>
        <w:tabs>
          <w:tab w:val="num" w:pos="3210"/>
        </w:tabs>
        <w:ind w:left="3210" w:hanging="360"/>
      </w:pPr>
      <w:rPr>
        <w:rFonts w:ascii="Symbol" w:hAnsi="Symbol" w:hint="default"/>
      </w:rPr>
    </w:lvl>
    <w:lvl w:ilvl="4" w:tplc="04190003">
      <w:start w:val="1"/>
      <w:numFmt w:val="bullet"/>
      <w:lvlText w:val="o"/>
      <w:lvlJc w:val="left"/>
      <w:pPr>
        <w:tabs>
          <w:tab w:val="num" w:pos="3930"/>
        </w:tabs>
        <w:ind w:left="3930" w:hanging="360"/>
      </w:pPr>
      <w:rPr>
        <w:rFonts w:ascii="Courier New" w:hAnsi="Courier New" w:hint="default"/>
      </w:rPr>
    </w:lvl>
    <w:lvl w:ilvl="5" w:tplc="04190005">
      <w:start w:val="1"/>
      <w:numFmt w:val="bullet"/>
      <w:lvlText w:val=""/>
      <w:lvlJc w:val="left"/>
      <w:pPr>
        <w:tabs>
          <w:tab w:val="num" w:pos="4650"/>
        </w:tabs>
        <w:ind w:left="4650" w:hanging="360"/>
      </w:pPr>
      <w:rPr>
        <w:rFonts w:ascii="Wingdings" w:hAnsi="Wingdings" w:hint="default"/>
      </w:rPr>
    </w:lvl>
    <w:lvl w:ilvl="6" w:tplc="04190001">
      <w:start w:val="1"/>
      <w:numFmt w:val="bullet"/>
      <w:lvlText w:val=""/>
      <w:lvlJc w:val="left"/>
      <w:pPr>
        <w:tabs>
          <w:tab w:val="num" w:pos="5370"/>
        </w:tabs>
        <w:ind w:left="5370" w:hanging="360"/>
      </w:pPr>
      <w:rPr>
        <w:rFonts w:ascii="Symbol" w:hAnsi="Symbol" w:hint="default"/>
      </w:rPr>
    </w:lvl>
    <w:lvl w:ilvl="7" w:tplc="04190003">
      <w:start w:val="1"/>
      <w:numFmt w:val="bullet"/>
      <w:lvlText w:val="o"/>
      <w:lvlJc w:val="left"/>
      <w:pPr>
        <w:tabs>
          <w:tab w:val="num" w:pos="6090"/>
        </w:tabs>
        <w:ind w:left="6090" w:hanging="360"/>
      </w:pPr>
      <w:rPr>
        <w:rFonts w:ascii="Courier New" w:hAnsi="Courier New" w:hint="default"/>
      </w:rPr>
    </w:lvl>
    <w:lvl w:ilvl="8" w:tplc="04190005">
      <w:start w:val="1"/>
      <w:numFmt w:val="bullet"/>
      <w:lvlText w:val=""/>
      <w:lvlJc w:val="left"/>
      <w:pPr>
        <w:tabs>
          <w:tab w:val="num" w:pos="6810"/>
        </w:tabs>
        <w:ind w:left="6810" w:hanging="360"/>
      </w:pPr>
      <w:rPr>
        <w:rFonts w:ascii="Wingdings" w:hAnsi="Wingdings" w:hint="default"/>
      </w:rPr>
    </w:lvl>
  </w:abstractNum>
  <w:abstractNum w:abstractNumId="6">
    <w:nsid w:val="25184437"/>
    <w:multiLevelType w:val="hybridMultilevel"/>
    <w:tmpl w:val="775C90F6"/>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064723"/>
    <w:multiLevelType w:val="hybridMultilevel"/>
    <w:tmpl w:val="825A2A7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283E0D02"/>
    <w:multiLevelType w:val="hybridMultilevel"/>
    <w:tmpl w:val="F5D4890E"/>
    <w:lvl w:ilvl="0" w:tplc="D47E6AE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AF2105"/>
    <w:multiLevelType w:val="hybridMultilevel"/>
    <w:tmpl w:val="0124010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EB4247"/>
    <w:multiLevelType w:val="multilevel"/>
    <w:tmpl w:val="CC2C5EC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2C450BB"/>
    <w:multiLevelType w:val="hybridMultilevel"/>
    <w:tmpl w:val="B364974A"/>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37633C"/>
    <w:multiLevelType w:val="hybridMultilevel"/>
    <w:tmpl w:val="991A0A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4356159"/>
    <w:multiLevelType w:val="hybridMultilevel"/>
    <w:tmpl w:val="57CED606"/>
    <w:lvl w:ilvl="0" w:tplc="52E4681C">
      <w:start w:val="1"/>
      <w:numFmt w:val="decimal"/>
      <w:lvlText w:val="%1."/>
      <w:lvlJc w:val="left"/>
      <w:pPr>
        <w:tabs>
          <w:tab w:val="num" w:pos="1293"/>
        </w:tabs>
        <w:ind w:left="1293" w:hanging="510"/>
      </w:pPr>
      <w:rPr>
        <w:b w:val="0"/>
        <w:bCs w:val="0"/>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67C3364"/>
    <w:multiLevelType w:val="hybridMultilevel"/>
    <w:tmpl w:val="A470E4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47CC26A5"/>
    <w:multiLevelType w:val="hybridMultilevel"/>
    <w:tmpl w:val="85E088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8BF008B"/>
    <w:multiLevelType w:val="hybridMultilevel"/>
    <w:tmpl w:val="106C5B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nsid w:val="527E7F86"/>
    <w:multiLevelType w:val="hybridMultilevel"/>
    <w:tmpl w:val="17E4F5AA"/>
    <w:lvl w:ilvl="0" w:tplc="591CE2A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6942B76"/>
    <w:multiLevelType w:val="hybridMultilevel"/>
    <w:tmpl w:val="3640C4D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58044C94"/>
    <w:multiLevelType w:val="hybridMultilevel"/>
    <w:tmpl w:val="FC947B6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589A63F2"/>
    <w:multiLevelType w:val="hybridMultilevel"/>
    <w:tmpl w:val="F68E39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8D94973"/>
    <w:multiLevelType w:val="hybridMultilevel"/>
    <w:tmpl w:val="0456D8C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5952590B"/>
    <w:multiLevelType w:val="hybridMultilevel"/>
    <w:tmpl w:val="AE92CB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5A175C9F"/>
    <w:multiLevelType w:val="hybridMultilevel"/>
    <w:tmpl w:val="1520B5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ABE06AA"/>
    <w:multiLevelType w:val="hybridMultilevel"/>
    <w:tmpl w:val="57CED606"/>
    <w:lvl w:ilvl="0" w:tplc="52E4681C">
      <w:start w:val="1"/>
      <w:numFmt w:val="decimal"/>
      <w:lvlText w:val="%1."/>
      <w:lvlJc w:val="left"/>
      <w:pPr>
        <w:tabs>
          <w:tab w:val="num" w:pos="1293"/>
        </w:tabs>
        <w:ind w:left="1293" w:hanging="510"/>
      </w:pPr>
      <w:rPr>
        <w:b w:val="0"/>
        <w:bCs w:val="0"/>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E62297"/>
    <w:multiLevelType w:val="hybridMultilevel"/>
    <w:tmpl w:val="7D58310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6">
    <w:nsid w:val="625F1F88"/>
    <w:multiLevelType w:val="hybridMultilevel"/>
    <w:tmpl w:val="D0B086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7060E7F"/>
    <w:multiLevelType w:val="hybridMultilevel"/>
    <w:tmpl w:val="9C421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E516FC6"/>
    <w:multiLevelType w:val="hybridMultilevel"/>
    <w:tmpl w:val="878C8890"/>
    <w:lvl w:ilvl="0" w:tplc="FF68CC82">
      <w:start w:val="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7AE20EE"/>
    <w:multiLevelType w:val="hybridMultilevel"/>
    <w:tmpl w:val="494A16D4"/>
    <w:lvl w:ilvl="0" w:tplc="0454681E">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BB510A7"/>
    <w:multiLevelType w:val="hybridMultilevel"/>
    <w:tmpl w:val="00586B0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nsid w:val="7C4C375A"/>
    <w:multiLevelType w:val="hybridMultilevel"/>
    <w:tmpl w:val="06FAFB84"/>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CDD7FE7"/>
    <w:multiLevelType w:val="hybridMultilevel"/>
    <w:tmpl w:val="7A941270"/>
    <w:lvl w:ilvl="0" w:tplc="C23ACAD2">
      <w:start w:val="1"/>
      <w:numFmt w:val="decimal"/>
      <w:lvlText w:val="%1."/>
      <w:lvlJc w:val="left"/>
      <w:pPr>
        <w:tabs>
          <w:tab w:val="num" w:pos="502"/>
        </w:tabs>
        <w:ind w:left="502" w:hanging="360"/>
      </w:pPr>
      <w:rPr>
        <w:rFonts w:cs="Times New Roman" w:hint="default"/>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3">
    <w:nsid w:val="7E747B26"/>
    <w:multiLevelType w:val="hybridMultilevel"/>
    <w:tmpl w:val="ABA6A408"/>
    <w:lvl w:ilvl="0" w:tplc="4464FC8C">
      <w:start w:val="1"/>
      <w:numFmt w:val="decimal"/>
      <w:lvlText w:val="%1."/>
      <w:lvlJc w:val="left"/>
      <w:pPr>
        <w:tabs>
          <w:tab w:val="num" w:pos="1068"/>
        </w:tabs>
        <w:ind w:left="1068" w:hanging="360"/>
      </w:pPr>
      <w:rPr>
        <w:i/>
        <w:i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5"/>
  </w:num>
  <w:num w:numId="10">
    <w:abstractNumId w:val="2"/>
  </w:num>
  <w:num w:numId="11">
    <w:abstractNumId w:val="25"/>
  </w:num>
  <w:num w:numId="12">
    <w:abstractNumId w:val="10"/>
  </w:num>
  <w:num w:numId="13">
    <w:abstractNumId w:val="22"/>
  </w:num>
  <w:num w:numId="14">
    <w:abstractNumId w:val="21"/>
  </w:num>
  <w:num w:numId="15">
    <w:abstractNumId w:val="6"/>
  </w:num>
  <w:num w:numId="16">
    <w:abstractNumId w:val="3"/>
  </w:num>
  <w:num w:numId="17">
    <w:abstractNumId w:val="4"/>
  </w:num>
  <w:num w:numId="18">
    <w:abstractNumId w:val="23"/>
  </w:num>
  <w:num w:numId="19">
    <w:abstractNumId w:val="26"/>
  </w:num>
  <w:num w:numId="20">
    <w:abstractNumId w:val="1"/>
  </w:num>
  <w:num w:numId="21">
    <w:abstractNumId w:val="31"/>
  </w:num>
  <w:num w:numId="22">
    <w:abstractNumId w:val="14"/>
  </w:num>
  <w:num w:numId="23">
    <w:abstractNumId w:val="16"/>
  </w:num>
  <w:num w:numId="24">
    <w:abstractNumId w:val="7"/>
  </w:num>
  <w:num w:numId="25">
    <w:abstractNumId w:val="30"/>
  </w:num>
  <w:num w:numId="26">
    <w:abstractNumId w:val="18"/>
  </w:num>
  <w:num w:numId="27">
    <w:abstractNumId w:val="19"/>
  </w:num>
  <w:num w:numId="28">
    <w:abstractNumId w:val="12"/>
  </w:num>
  <w:num w:numId="29">
    <w:abstractNumId w:val="17"/>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32"/>
  </w:num>
  <w:num w:numId="35">
    <w:abstractNumId w:val="5"/>
  </w:num>
  <w:num w:numId="36">
    <w:abstractNumId w:val="9"/>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5575"/>
    <w:rsid w:val="002966C9"/>
    <w:rsid w:val="00AC5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75"/>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C5575"/>
    <w:pPr>
      <w:keepNext/>
      <w:widowControl/>
      <w:spacing w:before="240" w:after="60"/>
      <w:outlineLvl w:val="0"/>
    </w:pPr>
    <w:rPr>
      <w:rFonts w:ascii="Arial" w:hAnsi="Arial" w:cs="Arial"/>
      <w:b/>
      <w:bCs/>
      <w:kern w:val="32"/>
      <w:sz w:val="32"/>
      <w:szCs w:val="32"/>
    </w:rPr>
  </w:style>
  <w:style w:type="paragraph" w:styleId="2">
    <w:name w:val="heading 2"/>
    <w:aliases w:val="Знак Знак"/>
    <w:basedOn w:val="a"/>
    <w:next w:val="a"/>
    <w:link w:val="20"/>
    <w:uiPriority w:val="99"/>
    <w:qFormat/>
    <w:rsid w:val="00AC5575"/>
    <w:pPr>
      <w:widowControl/>
      <w:spacing w:before="120" w:after="160" w:line="240" w:lineRule="exact"/>
      <w:jc w:val="both"/>
      <w:outlineLvl w:val="1"/>
    </w:pPr>
    <w:rPr>
      <w:b/>
      <w:bCs/>
      <w:sz w:val="28"/>
      <w:szCs w:val="28"/>
    </w:rPr>
  </w:style>
  <w:style w:type="paragraph" w:styleId="3">
    <w:name w:val="heading 3"/>
    <w:basedOn w:val="a"/>
    <w:next w:val="a"/>
    <w:link w:val="30"/>
    <w:autoRedefine/>
    <w:uiPriority w:val="99"/>
    <w:qFormat/>
    <w:rsid w:val="00AC5575"/>
    <w:pPr>
      <w:keepNext/>
      <w:widowControl/>
      <w:ind w:firstLine="709"/>
      <w:jc w:val="both"/>
      <w:outlineLvl w:val="2"/>
    </w:pPr>
    <w:rPr>
      <w:b/>
      <w:bCs/>
      <w:i/>
      <w:iCs/>
      <w:sz w:val="28"/>
      <w:szCs w:val="28"/>
    </w:rPr>
  </w:style>
  <w:style w:type="paragraph" w:styleId="4">
    <w:name w:val="heading 4"/>
    <w:basedOn w:val="a"/>
    <w:next w:val="a"/>
    <w:link w:val="40"/>
    <w:uiPriority w:val="99"/>
    <w:qFormat/>
    <w:rsid w:val="00AC5575"/>
    <w:pPr>
      <w:keepNext/>
      <w:widowControl/>
      <w:spacing w:before="240" w:after="60"/>
      <w:outlineLvl w:val="3"/>
    </w:pPr>
    <w:rPr>
      <w:b/>
      <w:bCs/>
      <w:sz w:val="28"/>
      <w:szCs w:val="28"/>
    </w:rPr>
  </w:style>
  <w:style w:type="paragraph" w:styleId="5">
    <w:name w:val="heading 5"/>
    <w:aliases w:val="Знак"/>
    <w:basedOn w:val="a"/>
    <w:next w:val="a"/>
    <w:link w:val="50"/>
    <w:autoRedefine/>
    <w:uiPriority w:val="99"/>
    <w:qFormat/>
    <w:rsid w:val="00AC5575"/>
    <w:pPr>
      <w:widowControl/>
      <w:spacing w:before="240" w:after="60"/>
      <w:ind w:left="600" w:right="-120"/>
      <w:jc w:val="center"/>
      <w:outlineLvl w:val="4"/>
    </w:pPr>
    <w:rPr>
      <w:b/>
      <w:bCs/>
      <w:sz w:val="28"/>
      <w:szCs w:val="28"/>
    </w:rPr>
  </w:style>
  <w:style w:type="paragraph" w:styleId="6">
    <w:name w:val="heading 6"/>
    <w:basedOn w:val="a"/>
    <w:next w:val="a"/>
    <w:link w:val="60"/>
    <w:uiPriority w:val="99"/>
    <w:qFormat/>
    <w:rsid w:val="00AC5575"/>
    <w:pPr>
      <w:widowControl/>
      <w:spacing w:before="240" w:after="60"/>
      <w:outlineLvl w:val="5"/>
    </w:pPr>
    <w:rPr>
      <w:rFonts w:ascii="Calibri" w:hAnsi="Calibri" w:cs="Calibri"/>
      <w:b/>
      <w:bCs/>
      <w:sz w:val="22"/>
      <w:szCs w:val="22"/>
    </w:rPr>
  </w:style>
  <w:style w:type="paragraph" w:styleId="8">
    <w:name w:val="heading 8"/>
    <w:basedOn w:val="a"/>
    <w:next w:val="a"/>
    <w:link w:val="80"/>
    <w:uiPriority w:val="99"/>
    <w:qFormat/>
    <w:rsid w:val="00AC5575"/>
    <w:pPr>
      <w:widowControl/>
      <w:spacing w:before="240" w:after="60"/>
      <w:outlineLvl w:val="7"/>
    </w:pPr>
    <w:rPr>
      <w:i/>
      <w:iCs/>
      <w:sz w:val="24"/>
      <w:szCs w:val="24"/>
    </w:rPr>
  </w:style>
  <w:style w:type="paragraph" w:styleId="9">
    <w:name w:val="heading 9"/>
    <w:basedOn w:val="a"/>
    <w:next w:val="a"/>
    <w:link w:val="90"/>
    <w:uiPriority w:val="99"/>
    <w:qFormat/>
    <w:rsid w:val="00AC5575"/>
    <w:pPr>
      <w:widowControl/>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5575"/>
    <w:rPr>
      <w:rFonts w:ascii="Arial" w:eastAsia="Times New Roman" w:hAnsi="Arial" w:cs="Arial"/>
      <w:b/>
      <w:bCs/>
      <w:kern w:val="32"/>
      <w:sz w:val="32"/>
      <w:szCs w:val="32"/>
      <w:lang w:eastAsia="ru-RU"/>
    </w:rPr>
  </w:style>
  <w:style w:type="character" w:customStyle="1" w:styleId="20">
    <w:name w:val="Заголовок 2 Знак"/>
    <w:aliases w:val="Знак Знак Знак"/>
    <w:basedOn w:val="a0"/>
    <w:link w:val="2"/>
    <w:uiPriority w:val="99"/>
    <w:rsid w:val="00AC557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AC5575"/>
    <w:rPr>
      <w:rFonts w:ascii="Times New Roman" w:eastAsia="Times New Roman" w:hAnsi="Times New Roman" w:cs="Times New Roman"/>
      <w:b/>
      <w:bCs/>
      <w:i/>
      <w:iCs/>
      <w:sz w:val="28"/>
      <w:szCs w:val="28"/>
      <w:lang w:eastAsia="ru-RU"/>
    </w:rPr>
  </w:style>
  <w:style w:type="character" w:customStyle="1" w:styleId="40">
    <w:name w:val="Заголовок 4 Знак"/>
    <w:basedOn w:val="a0"/>
    <w:link w:val="4"/>
    <w:uiPriority w:val="99"/>
    <w:rsid w:val="00AC5575"/>
    <w:rPr>
      <w:rFonts w:ascii="Times New Roman" w:eastAsia="Times New Roman" w:hAnsi="Times New Roman" w:cs="Times New Roman"/>
      <w:b/>
      <w:bCs/>
      <w:sz w:val="28"/>
      <w:szCs w:val="28"/>
      <w:lang w:eastAsia="ru-RU"/>
    </w:rPr>
  </w:style>
  <w:style w:type="character" w:customStyle="1" w:styleId="50">
    <w:name w:val="Заголовок 5 Знак"/>
    <w:aliases w:val="Знак Знак1"/>
    <w:basedOn w:val="a0"/>
    <w:link w:val="5"/>
    <w:uiPriority w:val="99"/>
    <w:rsid w:val="00AC557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AC5575"/>
    <w:rPr>
      <w:rFonts w:ascii="Calibri" w:eastAsia="Times New Roman" w:hAnsi="Calibri" w:cs="Calibri"/>
      <w:b/>
      <w:bCs/>
      <w:lang w:eastAsia="ru-RU"/>
    </w:rPr>
  </w:style>
  <w:style w:type="character" w:customStyle="1" w:styleId="80">
    <w:name w:val="Заголовок 8 Знак"/>
    <w:basedOn w:val="a0"/>
    <w:link w:val="8"/>
    <w:uiPriority w:val="99"/>
    <w:rsid w:val="00AC557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AC5575"/>
    <w:rPr>
      <w:rFonts w:ascii="Arial" w:eastAsia="Times New Roman" w:hAnsi="Arial" w:cs="Arial"/>
      <w:lang w:eastAsia="ru-RU"/>
    </w:rPr>
  </w:style>
  <w:style w:type="character" w:customStyle="1" w:styleId="Heading2Char">
    <w:name w:val="Heading 2 Char"/>
    <w:aliases w:val="Знак Знак Char"/>
    <w:uiPriority w:val="99"/>
    <w:semiHidden/>
    <w:locked/>
    <w:rsid w:val="00AC5575"/>
    <w:rPr>
      <w:rFonts w:ascii="Cambria" w:hAnsi="Cambria" w:cs="Cambria"/>
      <w:b/>
      <w:bCs/>
      <w:i/>
      <w:iCs/>
      <w:sz w:val="28"/>
      <w:szCs w:val="28"/>
    </w:rPr>
  </w:style>
  <w:style w:type="character" w:customStyle="1" w:styleId="Heading5Char">
    <w:name w:val="Heading 5 Char"/>
    <w:aliases w:val="Знак Char"/>
    <w:uiPriority w:val="99"/>
    <w:semiHidden/>
    <w:locked/>
    <w:rsid w:val="00AC5575"/>
    <w:rPr>
      <w:rFonts w:ascii="Calibri" w:hAnsi="Calibri" w:cs="Calibri"/>
      <w:b/>
      <w:bCs/>
      <w:i/>
      <w:iCs/>
      <w:sz w:val="26"/>
      <w:szCs w:val="26"/>
    </w:rPr>
  </w:style>
  <w:style w:type="character" w:customStyle="1" w:styleId="Heading6Char">
    <w:name w:val="Heading 6 Char"/>
    <w:uiPriority w:val="99"/>
    <w:semiHidden/>
    <w:locked/>
    <w:rsid w:val="00AC5575"/>
    <w:rPr>
      <w:rFonts w:ascii="Calibri" w:hAnsi="Calibri" w:cs="Calibri"/>
      <w:b/>
      <w:bCs/>
    </w:rPr>
  </w:style>
  <w:style w:type="paragraph" w:styleId="a3">
    <w:name w:val="footer"/>
    <w:basedOn w:val="a"/>
    <w:link w:val="a4"/>
    <w:uiPriority w:val="99"/>
    <w:rsid w:val="00AC5575"/>
    <w:pPr>
      <w:widowControl/>
      <w:tabs>
        <w:tab w:val="center" w:pos="4677"/>
        <w:tab w:val="right" w:pos="9355"/>
      </w:tabs>
    </w:pPr>
    <w:rPr>
      <w:sz w:val="24"/>
      <w:szCs w:val="24"/>
    </w:rPr>
  </w:style>
  <w:style w:type="character" w:customStyle="1" w:styleId="a4">
    <w:name w:val="Нижний колонтитул Знак"/>
    <w:basedOn w:val="a0"/>
    <w:link w:val="a3"/>
    <w:uiPriority w:val="99"/>
    <w:rsid w:val="00AC5575"/>
    <w:rPr>
      <w:rFonts w:ascii="Times New Roman" w:eastAsia="Times New Roman" w:hAnsi="Times New Roman" w:cs="Times New Roman"/>
      <w:sz w:val="24"/>
      <w:szCs w:val="24"/>
      <w:lang w:eastAsia="ru-RU"/>
    </w:rPr>
  </w:style>
  <w:style w:type="character" w:styleId="a5">
    <w:name w:val="page number"/>
    <w:basedOn w:val="a0"/>
    <w:uiPriority w:val="99"/>
    <w:rsid w:val="00AC5575"/>
  </w:style>
  <w:style w:type="paragraph" w:styleId="a6">
    <w:name w:val="Body Text Indent"/>
    <w:basedOn w:val="a"/>
    <w:link w:val="a7"/>
    <w:uiPriority w:val="99"/>
    <w:rsid w:val="00AC5575"/>
    <w:pPr>
      <w:widowControl/>
      <w:spacing w:after="120"/>
      <w:ind w:left="283"/>
    </w:pPr>
    <w:rPr>
      <w:sz w:val="24"/>
      <w:szCs w:val="24"/>
    </w:rPr>
  </w:style>
  <w:style w:type="character" w:customStyle="1" w:styleId="a7">
    <w:name w:val="Основной текст с отступом Знак"/>
    <w:basedOn w:val="a0"/>
    <w:link w:val="a6"/>
    <w:uiPriority w:val="99"/>
    <w:rsid w:val="00AC5575"/>
    <w:rPr>
      <w:rFonts w:ascii="Times New Roman" w:eastAsia="Times New Roman" w:hAnsi="Times New Roman" w:cs="Times New Roman"/>
      <w:sz w:val="24"/>
      <w:szCs w:val="24"/>
      <w:lang w:eastAsia="ru-RU"/>
    </w:rPr>
  </w:style>
  <w:style w:type="paragraph" w:styleId="a8">
    <w:name w:val="Body Text"/>
    <w:basedOn w:val="a"/>
    <w:link w:val="a9"/>
    <w:uiPriority w:val="99"/>
    <w:rsid w:val="00AC5575"/>
    <w:pPr>
      <w:widowControl/>
      <w:spacing w:after="120"/>
    </w:pPr>
    <w:rPr>
      <w:sz w:val="24"/>
      <w:szCs w:val="24"/>
    </w:rPr>
  </w:style>
  <w:style w:type="character" w:customStyle="1" w:styleId="a9">
    <w:name w:val="Основной текст Знак"/>
    <w:basedOn w:val="a0"/>
    <w:link w:val="a8"/>
    <w:uiPriority w:val="99"/>
    <w:rsid w:val="00AC5575"/>
    <w:rPr>
      <w:rFonts w:ascii="Times New Roman" w:eastAsia="Times New Roman" w:hAnsi="Times New Roman" w:cs="Times New Roman"/>
      <w:sz w:val="24"/>
      <w:szCs w:val="24"/>
      <w:lang w:eastAsia="ru-RU"/>
    </w:rPr>
  </w:style>
  <w:style w:type="character" w:customStyle="1" w:styleId="BodyTextChar">
    <w:name w:val="Body Text Char"/>
    <w:uiPriority w:val="99"/>
    <w:semiHidden/>
    <w:locked/>
    <w:rsid w:val="00AC5575"/>
    <w:rPr>
      <w:sz w:val="24"/>
      <w:szCs w:val="24"/>
    </w:rPr>
  </w:style>
  <w:style w:type="paragraph" w:styleId="11">
    <w:name w:val="toc 1"/>
    <w:basedOn w:val="a"/>
    <w:next w:val="a"/>
    <w:autoRedefine/>
    <w:uiPriority w:val="99"/>
    <w:semiHidden/>
    <w:rsid w:val="00AC5575"/>
    <w:pPr>
      <w:widowControl/>
      <w:tabs>
        <w:tab w:val="right" w:leader="dot" w:pos="9360"/>
      </w:tabs>
      <w:spacing w:before="120" w:after="120"/>
    </w:pPr>
    <w:rPr>
      <w:b/>
      <w:bCs/>
      <w:caps/>
    </w:rPr>
  </w:style>
  <w:style w:type="paragraph" w:styleId="aa">
    <w:name w:val="footnote text"/>
    <w:aliases w:val="Текст сноски Н,Текст сноски Знак Знак Знак,Текст сноски Знак Знак Знак Знак Знак,Текст сноски Знак Знак,Текст сноски Знак Знак Знак Знак Знак Знак Знак Знак Знак,сноска,Текст сноски Знак Знак Знак Знак Знак Знак Знак Знак,Текст сноски-FN"/>
    <w:basedOn w:val="a"/>
    <w:link w:val="ab"/>
    <w:uiPriority w:val="99"/>
    <w:semiHidden/>
    <w:rsid w:val="00AC5575"/>
    <w:pPr>
      <w:widowControl/>
    </w:pPr>
  </w:style>
  <w:style w:type="character" w:customStyle="1" w:styleId="ab">
    <w:name w:val="Текст сноски Знак"/>
    <w:aliases w:val="Текст сноски Н Знак1,Текст сноски Знак Знак Знак Знак1,Текст сноски Знак Знак Знак Знак Знак Знак1,Текст сноски Знак Знак Знак2,Текст сноски Знак Знак Знак Знак Знак Знак Знак Знак Знак Знак1,сноска Знак,Текст сноски-FN Знак"/>
    <w:basedOn w:val="a0"/>
    <w:link w:val="aa"/>
    <w:uiPriority w:val="99"/>
    <w:semiHidden/>
    <w:rsid w:val="00AC5575"/>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Н Char,Текст сноски Знак Знак Знак Char,Текст сноски Знак Знак Знак Знак Знак Char,Текст сноски Знак Знак Char,Текст сноски Знак Знак Знак Знак Знак Знак Знак Знак Знак Char,сноска Char,Текст сноски-FN Char"/>
    <w:uiPriority w:val="99"/>
    <w:semiHidden/>
    <w:locked/>
    <w:rsid w:val="00AC5575"/>
    <w:rPr>
      <w:sz w:val="20"/>
      <w:szCs w:val="20"/>
    </w:rPr>
  </w:style>
  <w:style w:type="character" w:styleId="ac">
    <w:name w:val="footnote reference"/>
    <w:uiPriority w:val="99"/>
    <w:semiHidden/>
    <w:rsid w:val="00AC5575"/>
    <w:rPr>
      <w:vertAlign w:val="superscript"/>
    </w:rPr>
  </w:style>
  <w:style w:type="paragraph" w:styleId="ad">
    <w:name w:val="Document Map"/>
    <w:basedOn w:val="a"/>
    <w:link w:val="ae"/>
    <w:uiPriority w:val="99"/>
    <w:semiHidden/>
    <w:rsid w:val="00AC5575"/>
    <w:pPr>
      <w:widowControl/>
    </w:pPr>
    <w:rPr>
      <w:rFonts w:ascii="Tahoma" w:hAnsi="Tahoma" w:cs="Tahoma"/>
      <w:sz w:val="16"/>
      <w:szCs w:val="16"/>
    </w:rPr>
  </w:style>
  <w:style w:type="character" w:customStyle="1" w:styleId="ae">
    <w:name w:val="Схема документа Знак"/>
    <w:basedOn w:val="a0"/>
    <w:link w:val="ad"/>
    <w:uiPriority w:val="99"/>
    <w:semiHidden/>
    <w:rsid w:val="00AC5575"/>
    <w:rPr>
      <w:rFonts w:ascii="Tahoma" w:eastAsia="Times New Roman" w:hAnsi="Tahoma" w:cs="Tahoma"/>
      <w:sz w:val="16"/>
      <w:szCs w:val="16"/>
      <w:lang w:eastAsia="ru-RU"/>
    </w:rPr>
  </w:style>
  <w:style w:type="character" w:customStyle="1" w:styleId="DocumentMapChar">
    <w:name w:val="Document Map Char"/>
    <w:uiPriority w:val="99"/>
    <w:semiHidden/>
    <w:locked/>
    <w:rsid w:val="00AC5575"/>
    <w:rPr>
      <w:sz w:val="2"/>
      <w:szCs w:val="2"/>
    </w:rPr>
  </w:style>
  <w:style w:type="paragraph" w:styleId="af">
    <w:name w:val="Title"/>
    <w:basedOn w:val="a"/>
    <w:link w:val="af0"/>
    <w:uiPriority w:val="99"/>
    <w:qFormat/>
    <w:rsid w:val="00AC5575"/>
    <w:pPr>
      <w:widowControl/>
      <w:jc w:val="center"/>
    </w:pPr>
    <w:rPr>
      <w:sz w:val="28"/>
      <w:szCs w:val="28"/>
    </w:rPr>
  </w:style>
  <w:style w:type="character" w:customStyle="1" w:styleId="af0">
    <w:name w:val="Название Знак"/>
    <w:basedOn w:val="a0"/>
    <w:link w:val="af"/>
    <w:uiPriority w:val="99"/>
    <w:rsid w:val="00AC5575"/>
    <w:rPr>
      <w:rFonts w:ascii="Times New Roman" w:eastAsia="Times New Roman" w:hAnsi="Times New Roman" w:cs="Times New Roman"/>
      <w:sz w:val="28"/>
      <w:szCs w:val="28"/>
      <w:lang w:eastAsia="ru-RU"/>
    </w:rPr>
  </w:style>
  <w:style w:type="character" w:customStyle="1" w:styleId="TitleChar">
    <w:name w:val="Title Char"/>
    <w:uiPriority w:val="99"/>
    <w:locked/>
    <w:rsid w:val="00AC5575"/>
    <w:rPr>
      <w:rFonts w:ascii="Cambria" w:hAnsi="Cambria" w:cs="Cambria"/>
      <w:b/>
      <w:bCs/>
      <w:kern w:val="28"/>
      <w:sz w:val="32"/>
      <w:szCs w:val="32"/>
    </w:rPr>
  </w:style>
  <w:style w:type="paragraph" w:styleId="21">
    <w:name w:val="Body Text Indent 2"/>
    <w:basedOn w:val="a"/>
    <w:link w:val="22"/>
    <w:uiPriority w:val="99"/>
    <w:rsid w:val="00AC5575"/>
    <w:pPr>
      <w:widowControl/>
      <w:overflowPunct w:val="0"/>
      <w:autoSpaceDE w:val="0"/>
      <w:autoSpaceDN w:val="0"/>
      <w:adjustRightInd w:val="0"/>
      <w:ind w:firstLine="709"/>
      <w:jc w:val="both"/>
      <w:textAlignment w:val="baseline"/>
    </w:pPr>
    <w:rPr>
      <w:rFonts w:ascii="Arial" w:hAnsi="Arial" w:cs="Arial"/>
      <w:sz w:val="24"/>
      <w:szCs w:val="24"/>
    </w:rPr>
  </w:style>
  <w:style w:type="character" w:customStyle="1" w:styleId="22">
    <w:name w:val="Основной текст с отступом 2 Знак"/>
    <w:basedOn w:val="a0"/>
    <w:link w:val="21"/>
    <w:uiPriority w:val="99"/>
    <w:rsid w:val="00AC5575"/>
    <w:rPr>
      <w:rFonts w:ascii="Arial" w:eastAsia="Times New Roman" w:hAnsi="Arial" w:cs="Arial"/>
      <w:sz w:val="24"/>
      <w:szCs w:val="24"/>
      <w:lang w:eastAsia="ru-RU"/>
    </w:rPr>
  </w:style>
  <w:style w:type="paragraph" w:styleId="af1">
    <w:name w:val="header"/>
    <w:basedOn w:val="a"/>
    <w:link w:val="af2"/>
    <w:uiPriority w:val="99"/>
    <w:rsid w:val="00AC5575"/>
    <w:pPr>
      <w:widowControl/>
      <w:tabs>
        <w:tab w:val="center" w:pos="4677"/>
        <w:tab w:val="right" w:pos="9355"/>
      </w:tabs>
    </w:pPr>
    <w:rPr>
      <w:sz w:val="24"/>
      <w:szCs w:val="24"/>
    </w:rPr>
  </w:style>
  <w:style w:type="character" w:customStyle="1" w:styleId="af2">
    <w:name w:val="Верхний колонтитул Знак"/>
    <w:basedOn w:val="a0"/>
    <w:link w:val="af1"/>
    <w:uiPriority w:val="99"/>
    <w:rsid w:val="00AC5575"/>
    <w:rPr>
      <w:rFonts w:ascii="Times New Roman" w:eastAsia="Times New Roman" w:hAnsi="Times New Roman" w:cs="Times New Roman"/>
      <w:sz w:val="24"/>
      <w:szCs w:val="24"/>
      <w:lang w:eastAsia="ru-RU"/>
    </w:rPr>
  </w:style>
  <w:style w:type="character" w:customStyle="1" w:styleId="HeaderChar">
    <w:name w:val="Header Char"/>
    <w:uiPriority w:val="99"/>
    <w:semiHidden/>
    <w:locked/>
    <w:rsid w:val="00AC5575"/>
    <w:rPr>
      <w:sz w:val="24"/>
      <w:szCs w:val="24"/>
    </w:rPr>
  </w:style>
  <w:style w:type="paragraph" w:customStyle="1" w:styleId="12">
    <w:name w:val="Абзац списка1"/>
    <w:basedOn w:val="a"/>
    <w:uiPriority w:val="99"/>
    <w:rsid w:val="00AC5575"/>
    <w:pPr>
      <w:autoSpaceDE w:val="0"/>
      <w:autoSpaceDN w:val="0"/>
      <w:adjustRightInd w:val="0"/>
      <w:ind w:left="720"/>
    </w:pPr>
  </w:style>
  <w:style w:type="character" w:customStyle="1" w:styleId="FontStyle73">
    <w:name w:val="Font Style73"/>
    <w:uiPriority w:val="99"/>
    <w:rsid w:val="00AC5575"/>
    <w:rPr>
      <w:rFonts w:ascii="Times New Roman" w:hAnsi="Times New Roman" w:cs="Times New Roman"/>
      <w:b/>
      <w:bCs/>
      <w:color w:val="000000"/>
      <w:sz w:val="20"/>
      <w:szCs w:val="20"/>
    </w:rPr>
  </w:style>
  <w:style w:type="paragraph" w:customStyle="1" w:styleId="Style18">
    <w:name w:val="Style18"/>
    <w:basedOn w:val="a"/>
    <w:uiPriority w:val="99"/>
    <w:rsid w:val="00AC5575"/>
    <w:pPr>
      <w:autoSpaceDE w:val="0"/>
      <w:autoSpaceDN w:val="0"/>
      <w:adjustRightInd w:val="0"/>
      <w:spacing w:line="264" w:lineRule="exact"/>
      <w:ind w:hanging="422"/>
      <w:jc w:val="both"/>
    </w:pPr>
    <w:rPr>
      <w:sz w:val="24"/>
      <w:szCs w:val="24"/>
    </w:rPr>
  </w:style>
  <w:style w:type="paragraph" w:customStyle="1" w:styleId="Style23">
    <w:name w:val="Style23"/>
    <w:basedOn w:val="a"/>
    <w:uiPriority w:val="99"/>
    <w:rsid w:val="00AC5575"/>
    <w:pPr>
      <w:autoSpaceDE w:val="0"/>
      <w:autoSpaceDN w:val="0"/>
      <w:adjustRightInd w:val="0"/>
      <w:jc w:val="both"/>
    </w:pPr>
    <w:rPr>
      <w:sz w:val="24"/>
      <w:szCs w:val="24"/>
    </w:rPr>
  </w:style>
  <w:style w:type="paragraph" w:customStyle="1" w:styleId="13">
    <w:name w:val="1 Знак"/>
    <w:basedOn w:val="a"/>
    <w:uiPriority w:val="99"/>
    <w:rsid w:val="00AC5575"/>
    <w:pPr>
      <w:widowControl/>
      <w:spacing w:after="160" w:line="240" w:lineRule="exact"/>
    </w:pPr>
    <w:rPr>
      <w:rFonts w:ascii="Verdana" w:hAnsi="Verdana" w:cs="Verdana"/>
      <w:lang w:val="en-US" w:eastAsia="en-US"/>
    </w:rPr>
  </w:style>
  <w:style w:type="paragraph" w:customStyle="1" w:styleId="FR2">
    <w:name w:val="FR2"/>
    <w:uiPriority w:val="99"/>
    <w:rsid w:val="00AC5575"/>
    <w:pPr>
      <w:widowControl w:val="0"/>
      <w:autoSpaceDE w:val="0"/>
      <w:autoSpaceDN w:val="0"/>
      <w:adjustRightInd w:val="0"/>
      <w:spacing w:before="380" w:after="0" w:line="280" w:lineRule="auto"/>
    </w:pPr>
    <w:rPr>
      <w:rFonts w:ascii="Arial" w:eastAsia="Times New Roman" w:hAnsi="Arial" w:cs="Arial"/>
      <w:sz w:val="20"/>
      <w:szCs w:val="20"/>
      <w:lang w:eastAsia="ru-RU"/>
    </w:rPr>
  </w:style>
  <w:style w:type="paragraph" w:styleId="31">
    <w:name w:val="Body Text Indent 3"/>
    <w:basedOn w:val="a"/>
    <w:link w:val="32"/>
    <w:uiPriority w:val="99"/>
    <w:rsid w:val="00AC5575"/>
    <w:pPr>
      <w:widowControl/>
      <w:spacing w:after="120"/>
      <w:ind w:left="283"/>
    </w:pPr>
    <w:rPr>
      <w:sz w:val="16"/>
      <w:szCs w:val="16"/>
    </w:rPr>
  </w:style>
  <w:style w:type="character" w:customStyle="1" w:styleId="32">
    <w:name w:val="Основной текст с отступом 3 Знак"/>
    <w:basedOn w:val="a0"/>
    <w:link w:val="31"/>
    <w:uiPriority w:val="99"/>
    <w:rsid w:val="00AC5575"/>
    <w:rPr>
      <w:rFonts w:ascii="Times New Roman" w:eastAsia="Times New Roman" w:hAnsi="Times New Roman" w:cs="Times New Roman"/>
      <w:sz w:val="16"/>
      <w:szCs w:val="16"/>
      <w:lang w:eastAsia="ru-RU"/>
    </w:rPr>
  </w:style>
  <w:style w:type="paragraph" w:styleId="af3">
    <w:name w:val="Plain Text"/>
    <w:basedOn w:val="a"/>
    <w:link w:val="af4"/>
    <w:rsid w:val="00AC5575"/>
    <w:rPr>
      <w:rFonts w:ascii="Courier New" w:hAnsi="Courier New" w:cs="Courier New"/>
    </w:rPr>
  </w:style>
  <w:style w:type="character" w:customStyle="1" w:styleId="af4">
    <w:name w:val="Текст Знак"/>
    <w:basedOn w:val="a0"/>
    <w:link w:val="af3"/>
    <w:rsid w:val="00AC5575"/>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AC5575"/>
    <w:pPr>
      <w:widowControl/>
      <w:overflowPunct w:val="0"/>
      <w:autoSpaceDE w:val="0"/>
      <w:autoSpaceDN w:val="0"/>
      <w:adjustRightInd w:val="0"/>
      <w:ind w:firstLine="709"/>
      <w:jc w:val="both"/>
      <w:textAlignment w:val="baseline"/>
    </w:pPr>
    <w:rPr>
      <w:rFonts w:ascii="Arial" w:hAnsi="Arial" w:cs="Arial"/>
      <w:sz w:val="24"/>
      <w:szCs w:val="24"/>
    </w:rPr>
  </w:style>
  <w:style w:type="paragraph" w:styleId="af5">
    <w:name w:val="Normal (Web)"/>
    <w:aliases w:val="Обычный (Web)"/>
    <w:basedOn w:val="a"/>
    <w:uiPriority w:val="99"/>
    <w:rsid w:val="00AC5575"/>
    <w:pPr>
      <w:widowControl/>
      <w:spacing w:before="100" w:beforeAutospacing="1" w:after="100" w:afterAutospacing="1"/>
    </w:pPr>
    <w:rPr>
      <w:sz w:val="24"/>
      <w:szCs w:val="24"/>
    </w:rPr>
  </w:style>
  <w:style w:type="character" w:customStyle="1" w:styleId="af6">
    <w:name w:val="Текст сноски Н Знак"/>
    <w:aliases w:val="Текст сноски Знак Знак Знак Знак,Текст сноски Знак Знак Знак Знак Знак Знак,Текст сноски Знак Знак Знак1,Текст сноски Знак Знак Знак Знак Знак Знак Знак Знак Знак Знак,сноска Знак Знак"/>
    <w:uiPriority w:val="99"/>
    <w:rsid w:val="00AC5575"/>
    <w:rPr>
      <w:lang w:val="ru-RU" w:eastAsia="ru-RU"/>
    </w:rPr>
  </w:style>
  <w:style w:type="paragraph" w:styleId="af7">
    <w:name w:val="List Paragraph"/>
    <w:basedOn w:val="a"/>
    <w:qFormat/>
    <w:rsid w:val="00AC5575"/>
    <w:pPr>
      <w:widowControl/>
      <w:ind w:left="720"/>
    </w:pPr>
    <w:rPr>
      <w:sz w:val="24"/>
      <w:szCs w:val="24"/>
    </w:rPr>
  </w:style>
  <w:style w:type="character" w:customStyle="1" w:styleId="af8">
    <w:name w:val="знак сноски"/>
    <w:uiPriority w:val="99"/>
    <w:rsid w:val="00AC5575"/>
    <w:rPr>
      <w:position w:val="0"/>
      <w:sz w:val="20"/>
      <w:szCs w:val="20"/>
      <w:vertAlign w:val="baseline"/>
    </w:rPr>
  </w:style>
  <w:style w:type="paragraph" w:styleId="23">
    <w:name w:val="Body Text 2"/>
    <w:basedOn w:val="a"/>
    <w:link w:val="24"/>
    <w:uiPriority w:val="99"/>
    <w:rsid w:val="00AC5575"/>
    <w:pPr>
      <w:widowControl/>
      <w:spacing w:after="120" w:line="480" w:lineRule="auto"/>
    </w:pPr>
    <w:rPr>
      <w:sz w:val="24"/>
      <w:szCs w:val="24"/>
    </w:rPr>
  </w:style>
  <w:style w:type="character" w:customStyle="1" w:styleId="24">
    <w:name w:val="Основной текст 2 Знак"/>
    <w:basedOn w:val="a0"/>
    <w:link w:val="23"/>
    <w:uiPriority w:val="99"/>
    <w:rsid w:val="00AC5575"/>
    <w:rPr>
      <w:rFonts w:ascii="Times New Roman" w:eastAsia="Times New Roman" w:hAnsi="Times New Roman" w:cs="Times New Roman"/>
      <w:sz w:val="24"/>
      <w:szCs w:val="24"/>
      <w:lang w:eastAsia="ru-RU"/>
    </w:rPr>
  </w:style>
  <w:style w:type="paragraph" w:customStyle="1" w:styleId="af9">
    <w:name w:val="текст сноски"/>
    <w:basedOn w:val="a"/>
    <w:uiPriority w:val="99"/>
    <w:rsid w:val="00AC5575"/>
    <w:pPr>
      <w:widowControl/>
      <w:autoSpaceDE w:val="0"/>
      <w:autoSpaceDN w:val="0"/>
    </w:pPr>
  </w:style>
  <w:style w:type="paragraph" w:customStyle="1" w:styleId="msonormalcxspmiddle">
    <w:name w:val="msonormalcxspmiddle"/>
    <w:basedOn w:val="a"/>
    <w:uiPriority w:val="99"/>
    <w:rsid w:val="00AC5575"/>
    <w:pPr>
      <w:widowControl/>
      <w:spacing w:before="100" w:beforeAutospacing="1" w:after="100" w:afterAutospacing="1"/>
    </w:pPr>
    <w:rPr>
      <w:sz w:val="24"/>
      <w:szCs w:val="24"/>
    </w:rPr>
  </w:style>
  <w:style w:type="paragraph" w:styleId="33">
    <w:name w:val="Body Text 3"/>
    <w:basedOn w:val="a"/>
    <w:link w:val="34"/>
    <w:uiPriority w:val="99"/>
    <w:rsid w:val="00AC5575"/>
    <w:pPr>
      <w:widowControl/>
      <w:spacing w:after="120"/>
    </w:pPr>
    <w:rPr>
      <w:sz w:val="16"/>
      <w:szCs w:val="16"/>
    </w:rPr>
  </w:style>
  <w:style w:type="character" w:customStyle="1" w:styleId="34">
    <w:name w:val="Основной текст 3 Знак"/>
    <w:basedOn w:val="a0"/>
    <w:link w:val="33"/>
    <w:uiPriority w:val="99"/>
    <w:rsid w:val="00AC5575"/>
    <w:rPr>
      <w:rFonts w:ascii="Times New Roman" w:eastAsia="Times New Roman" w:hAnsi="Times New Roman" w:cs="Times New Roman"/>
      <w:sz w:val="16"/>
      <w:szCs w:val="16"/>
      <w:lang w:eastAsia="ru-RU"/>
    </w:rPr>
  </w:style>
  <w:style w:type="paragraph" w:customStyle="1" w:styleId="H2">
    <w:name w:val="H2"/>
    <w:basedOn w:val="a"/>
    <w:next w:val="a"/>
    <w:uiPriority w:val="99"/>
    <w:rsid w:val="00AC5575"/>
    <w:pPr>
      <w:keepNext/>
      <w:widowControl/>
      <w:spacing w:before="100" w:after="100"/>
      <w:outlineLvl w:val="2"/>
    </w:pPr>
    <w:rPr>
      <w:b/>
      <w:bCs/>
      <w:sz w:val="36"/>
      <w:szCs w:val="36"/>
    </w:rPr>
  </w:style>
  <w:style w:type="paragraph" w:customStyle="1" w:styleId="ConsPlusNormal">
    <w:name w:val="ConsPlusNormal"/>
    <w:uiPriority w:val="99"/>
    <w:rsid w:val="00AC557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AC5575"/>
  </w:style>
  <w:style w:type="character" w:customStyle="1" w:styleId="nobr">
    <w:name w:val="nobr"/>
    <w:basedOn w:val="a0"/>
    <w:uiPriority w:val="99"/>
    <w:rsid w:val="00AC5575"/>
  </w:style>
  <w:style w:type="paragraph" w:customStyle="1" w:styleId="25">
    <w:name w:val="2"/>
    <w:basedOn w:val="a"/>
    <w:next w:val="af5"/>
    <w:uiPriority w:val="99"/>
    <w:rsid w:val="00AC5575"/>
    <w:pPr>
      <w:widowControl/>
      <w:spacing w:before="100" w:beforeAutospacing="1" w:after="100" w:afterAutospacing="1"/>
    </w:pPr>
    <w:rPr>
      <w:rFonts w:ascii="Arial" w:hAnsi="Arial" w:cs="Arial"/>
      <w:color w:val="000000"/>
      <w:sz w:val="18"/>
      <w:szCs w:val="18"/>
    </w:rPr>
  </w:style>
  <w:style w:type="table" w:styleId="afa">
    <w:name w:val="Table Grid"/>
    <w:basedOn w:val="a1"/>
    <w:uiPriority w:val="99"/>
    <w:rsid w:val="00AC55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Текст сноски Знак2 Знак1"/>
    <w:aliases w:val="Текст сноски Знак1 Знак Знак1,Текст сноски Знак2 Знак Знак,Текст сноски Знак1 Знак Знак Знак Знак Знак,Текст сноски Знак1 Знак Знак Знак Знак1"/>
    <w:uiPriority w:val="99"/>
    <w:rsid w:val="00AC5575"/>
    <w:rPr>
      <w:sz w:val="28"/>
      <w:szCs w:val="28"/>
      <w:lang w:val="ru-RU" w:eastAsia="ru-RU"/>
    </w:rPr>
  </w:style>
  <w:style w:type="character" w:customStyle="1" w:styleId="style2">
    <w:name w:val="style2"/>
    <w:basedOn w:val="a0"/>
    <w:uiPriority w:val="99"/>
    <w:rsid w:val="00AC5575"/>
  </w:style>
  <w:style w:type="character" w:customStyle="1" w:styleId="FontStyle11">
    <w:name w:val="Font Style11"/>
    <w:uiPriority w:val="99"/>
    <w:rsid w:val="00AC5575"/>
    <w:rPr>
      <w:rFonts w:ascii="Times New Roman" w:hAnsi="Times New Roman" w:cs="Times New Roman"/>
      <w:b/>
      <w:bCs/>
      <w:sz w:val="32"/>
      <w:szCs w:val="32"/>
    </w:rPr>
  </w:style>
  <w:style w:type="character" w:customStyle="1" w:styleId="FontStyle12">
    <w:name w:val="Font Style12"/>
    <w:uiPriority w:val="99"/>
    <w:rsid w:val="00AC5575"/>
    <w:rPr>
      <w:rFonts w:ascii="Times New Roman" w:hAnsi="Times New Roman" w:cs="Times New Roman"/>
      <w:b/>
      <w:bCs/>
      <w:sz w:val="26"/>
      <w:szCs w:val="26"/>
    </w:rPr>
  </w:style>
  <w:style w:type="paragraph" w:customStyle="1" w:styleId="PlainText1">
    <w:name w:val="Plain Text1"/>
    <w:basedOn w:val="a"/>
    <w:uiPriority w:val="99"/>
    <w:rsid w:val="00AC5575"/>
    <w:rPr>
      <w:rFonts w:ascii="Courier New" w:eastAsia="MS Mincho" w:hAnsi="Courier New" w:cs="Courier New"/>
    </w:rPr>
  </w:style>
  <w:style w:type="character" w:styleId="afb">
    <w:name w:val="Hyperlink"/>
    <w:uiPriority w:val="99"/>
    <w:unhideWhenUsed/>
    <w:rsid w:val="00AC5575"/>
    <w:rPr>
      <w:color w:val="006CB8"/>
      <w:u w:val="single"/>
    </w:rPr>
  </w:style>
  <w:style w:type="character" w:styleId="afc">
    <w:name w:val="Strong"/>
    <w:uiPriority w:val="99"/>
    <w:qFormat/>
    <w:rsid w:val="00AC5575"/>
    <w:rPr>
      <w:rFonts w:cs="Times New Roman"/>
      <w:b/>
      <w:bCs/>
    </w:rPr>
  </w:style>
  <w:style w:type="paragraph" w:customStyle="1" w:styleId="26">
    <w:name w:val="Абзац списка2"/>
    <w:basedOn w:val="a"/>
    <w:rsid w:val="00AC5575"/>
    <w:pPr>
      <w:widowControl/>
      <w:spacing w:after="200" w:line="276" w:lineRule="auto"/>
      <w:ind w:left="720"/>
    </w:pPr>
    <w:rPr>
      <w:rFonts w:ascii="Calibri" w:hAnsi="Calibri" w:cs="Calibri"/>
      <w:sz w:val="22"/>
      <w:szCs w:val="22"/>
      <w:lang w:eastAsia="en-US"/>
    </w:rPr>
  </w:style>
  <w:style w:type="character" w:customStyle="1" w:styleId="FontStyle46">
    <w:name w:val="Font Style46"/>
    <w:rsid w:val="00AC5575"/>
    <w:rPr>
      <w:rFonts w:ascii="Times New Roman" w:hAnsi="Times New Roman"/>
      <w:sz w:val="16"/>
    </w:rPr>
  </w:style>
  <w:style w:type="paragraph" w:customStyle="1" w:styleId="ConsPlusNonformat">
    <w:name w:val="ConsPlusNonformat"/>
    <w:uiPriority w:val="99"/>
    <w:rsid w:val="00AC55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список с точками"/>
    <w:basedOn w:val="a"/>
    <w:rsid w:val="00AC5575"/>
    <w:pPr>
      <w:widowControl/>
      <w:tabs>
        <w:tab w:val="num" w:pos="720"/>
        <w:tab w:val="num" w:pos="756"/>
      </w:tabs>
      <w:spacing w:line="312" w:lineRule="auto"/>
      <w:ind w:left="756" w:hanging="360"/>
      <w:jc w:val="both"/>
    </w:pPr>
    <w:rPr>
      <w:sz w:val="28"/>
      <w:szCs w:val="24"/>
    </w:rPr>
  </w:style>
  <w:style w:type="character" w:customStyle="1" w:styleId="0pt">
    <w:name w:val="Основной текст + Не полужирный;Интервал 0 pt"/>
    <w:rsid w:val="00AC5575"/>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ru-RU"/>
    </w:rPr>
  </w:style>
  <w:style w:type="character" w:customStyle="1" w:styleId="9pt0pt">
    <w:name w:val="Основной текст + 9 pt;Не полужирный;Интервал 0 pt"/>
    <w:rsid w:val="00AC5575"/>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rPr>
  </w:style>
  <w:style w:type="paragraph" w:customStyle="1" w:styleId="35">
    <w:name w:val="Основной текст3"/>
    <w:basedOn w:val="a"/>
    <w:rsid w:val="00AC5575"/>
    <w:pPr>
      <w:shd w:val="clear" w:color="auto" w:fill="FFFFFF"/>
      <w:spacing w:before="660" w:line="237" w:lineRule="exact"/>
    </w:pPr>
    <w:rPr>
      <w:b/>
      <w:bCs/>
      <w:color w:val="000000"/>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iblioteka.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ok.ru" TargetMode="External"/><Relationship Id="rId12" Type="http://schemas.openxmlformats.org/officeDocument/2006/relationships/hyperlink" Target="http://www.femida.raj.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iblio-online.ru" TargetMode="External"/><Relationship Id="rId11" Type="http://schemas.openxmlformats.org/officeDocument/2006/relationships/hyperlink" Target="http://www.op.raj.ru" TargetMode="External"/><Relationship Id="rId5" Type="http://schemas.openxmlformats.org/officeDocument/2006/relationships/hyperlink" Target="http://znanium.com" TargetMode="External"/><Relationship Id="rId15" Type="http://schemas.openxmlformats.org/officeDocument/2006/relationships/header" Target="header2.xml"/><Relationship Id="rId10" Type="http://schemas.openxmlformats.org/officeDocument/2006/relationships/hyperlink" Target="http://www.oxfordbibliographies.com" TargetMode="External"/><Relationship Id="rId4" Type="http://schemas.openxmlformats.org/officeDocument/2006/relationships/webSettings" Target="webSettings.xml"/><Relationship Id="rId9" Type="http://schemas.openxmlformats.org/officeDocument/2006/relationships/hyperlink" Target="http://ru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5420</Words>
  <Characters>30894</Characters>
  <Application>Microsoft Office Word</Application>
  <DocSecurity>0</DocSecurity>
  <Lines>257</Lines>
  <Paragraphs>72</Paragraphs>
  <ScaleCrop>false</ScaleCrop>
  <Company>Microsoft</Company>
  <LinksUpToDate>false</LinksUpToDate>
  <CharactersWithSpaces>36242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mna</dc:creator>
  <cp:keywords/>
  <dc:description/>
  <cp:lastModifiedBy>mna</cp:lastModifiedBy>
  <cp:revision>2</cp:revision>
  <dcterms:created xsi:type="dcterms:W3CDTF">2019-11-27T11:03:00Z</dcterms:created>
  <dcterms:modified xsi:type="dcterms:W3CDTF">2019-11-27T11:03:00Z</dcterms:modified>
</cp:coreProperties>
</file>