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88" w:rsidRPr="00B82A68" w:rsidRDefault="003E0288" w:rsidP="003E0288">
      <w:pPr>
        <w:rPr>
          <w:rFonts w:ascii="Times New Roman" w:hAnsi="Times New Roman" w:cs="Times New Roman"/>
          <w:sz w:val="28"/>
          <w:szCs w:val="28"/>
        </w:rPr>
      </w:pPr>
      <w:r w:rsidRPr="00B82A68">
        <w:rPr>
          <w:rFonts w:ascii="Times New Roman" w:hAnsi="Times New Roman" w:cs="Times New Roman"/>
          <w:sz w:val="28"/>
          <w:szCs w:val="28"/>
        </w:rPr>
        <w:t xml:space="preserve">Выдержка из Правил приема в ФГБОУВО «РГУП» от 28.09.2018 №21  </w:t>
      </w:r>
    </w:p>
    <w:p w:rsidR="003E0288" w:rsidRPr="00B82A68" w:rsidRDefault="003E0288" w:rsidP="003E0288">
      <w:pPr>
        <w:rPr>
          <w:rFonts w:ascii="Times New Roman" w:hAnsi="Times New Roman" w:cs="Times New Roman"/>
          <w:sz w:val="28"/>
          <w:szCs w:val="28"/>
        </w:rPr>
      </w:pPr>
      <w:r w:rsidRPr="00B8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88" w:rsidRDefault="003E028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A6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82A68">
        <w:rPr>
          <w:rFonts w:ascii="Times New Roman" w:hAnsi="Times New Roman" w:cs="Times New Roman"/>
          <w:sz w:val="28"/>
          <w:szCs w:val="28"/>
        </w:rPr>
        <w:t>Документы, необходимые для поступления, представляются (направляются) в Университет одним из следующих способов: 2.5.1. представляются поступающим или доверенным лицом по месту поступления в Университет (г. Москва) и (или) в один из филиалов;  2.5.2. направляются в Университет (г. Москва) и (или) филиал через операторов почтовой связи общего пользования. 2.6.</w:t>
      </w:r>
      <w:proofErr w:type="gramEnd"/>
      <w:r w:rsidRPr="00B82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A68">
        <w:rPr>
          <w:rFonts w:ascii="Times New Roman" w:hAnsi="Times New Roman" w:cs="Times New Roman"/>
          <w:sz w:val="28"/>
          <w:szCs w:val="28"/>
        </w:rPr>
        <w:t xml:space="preserve">Информация о приеме документов в электронной форме указана в Приложении №2 к Правилам приема. … 13.4. при  переводе из иностранной образовательной организации, расположенной за рубежом, поступающий может направить заявление и копии прилагаемых документов на адрес электронной почты ЦПК (ПКФ).1 </w:t>
      </w:r>
      <w:proofErr w:type="gramEnd"/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2A68" w:rsidRPr="00B82A68" w:rsidRDefault="00B82A68" w:rsidP="003E0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0500" w:rsidRPr="00B82A68" w:rsidRDefault="00B82A68" w:rsidP="003E0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288" w:rsidRPr="00B82A68">
        <w:rPr>
          <w:rFonts w:ascii="Times New Roman" w:hAnsi="Times New Roman" w:cs="Times New Roman"/>
          <w:sz w:val="24"/>
          <w:szCs w:val="24"/>
        </w:rPr>
        <w:t xml:space="preserve">1 Порядок перевода </w:t>
      </w:r>
      <w:proofErr w:type="gramStart"/>
      <w:r w:rsidR="003E0288" w:rsidRPr="00B82A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0288" w:rsidRPr="00B82A68"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утвержден  Приказом Министерства образования и науки Российской Федерации от 10.02.2017  № 124.</w:t>
      </w:r>
    </w:p>
    <w:sectPr w:rsidR="001B0500" w:rsidRPr="00B8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0288"/>
    <w:rsid w:val="001B0500"/>
    <w:rsid w:val="003E0288"/>
    <w:rsid w:val="00B8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Залетова</dc:creator>
  <cp:keywords/>
  <dc:description/>
  <cp:lastModifiedBy>Залетова</cp:lastModifiedBy>
  <cp:revision>3</cp:revision>
  <dcterms:created xsi:type="dcterms:W3CDTF">2018-11-06T11:33:00Z</dcterms:created>
  <dcterms:modified xsi:type="dcterms:W3CDTF">2018-11-06T11:34:00Z</dcterms:modified>
</cp:coreProperties>
</file>