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7F" w:rsidRPr="00113328" w:rsidRDefault="0092137F" w:rsidP="0092137F">
      <w:pPr>
        <w:jc w:val="center"/>
        <w:rPr>
          <w:b/>
          <w:bCs/>
          <w:sz w:val="28"/>
          <w:szCs w:val="28"/>
          <w:u w:val="single"/>
        </w:rPr>
      </w:pPr>
      <w:r w:rsidRPr="00113328">
        <w:rPr>
          <w:b/>
          <w:bCs/>
          <w:sz w:val="28"/>
          <w:szCs w:val="28"/>
          <w:u w:val="single"/>
        </w:rPr>
        <w:t>ПРИМЕРНАЯ ТЕМАТИКА КУРСОВЫХ РАБОТ</w:t>
      </w:r>
    </w:p>
    <w:p w:rsidR="0092137F" w:rsidRPr="00113328" w:rsidRDefault="0092137F" w:rsidP="0092137F">
      <w:pPr>
        <w:jc w:val="center"/>
        <w:rPr>
          <w:b/>
          <w:bCs/>
          <w:sz w:val="28"/>
          <w:szCs w:val="28"/>
          <w:u w:val="single"/>
        </w:rPr>
      </w:pPr>
      <w:r w:rsidRPr="00113328">
        <w:rPr>
          <w:b/>
          <w:bCs/>
          <w:sz w:val="28"/>
          <w:szCs w:val="28"/>
          <w:u w:val="single"/>
        </w:rPr>
        <w:t>ПО УГОЛОВНО</w:t>
      </w:r>
      <w:r>
        <w:rPr>
          <w:b/>
          <w:bCs/>
          <w:sz w:val="28"/>
          <w:szCs w:val="28"/>
          <w:u w:val="single"/>
        </w:rPr>
        <w:t>МУ</w:t>
      </w:r>
      <w:r w:rsidRPr="00113328">
        <w:rPr>
          <w:b/>
          <w:bCs/>
          <w:sz w:val="28"/>
          <w:szCs w:val="28"/>
          <w:u w:val="single"/>
        </w:rPr>
        <w:t xml:space="preserve"> ПРАВ</w:t>
      </w:r>
      <w:r>
        <w:rPr>
          <w:b/>
          <w:bCs/>
          <w:sz w:val="28"/>
          <w:szCs w:val="28"/>
          <w:u w:val="single"/>
        </w:rPr>
        <w:t>У (Особенная часть)</w:t>
      </w:r>
    </w:p>
    <w:p w:rsidR="0092137F" w:rsidRPr="00113328" w:rsidRDefault="0092137F" w:rsidP="0092137F">
      <w:pPr>
        <w:jc w:val="center"/>
        <w:rPr>
          <w:sz w:val="28"/>
          <w:szCs w:val="28"/>
        </w:rPr>
      </w:pPr>
    </w:p>
    <w:p w:rsidR="0092137F" w:rsidRPr="00113328" w:rsidRDefault="0092137F" w:rsidP="0092137F">
      <w:pPr>
        <w:rPr>
          <w:sz w:val="28"/>
          <w:szCs w:val="28"/>
        </w:rPr>
      </w:pPr>
      <w:r>
        <w:rPr>
          <w:sz w:val="28"/>
          <w:szCs w:val="28"/>
        </w:rPr>
        <w:t>1. Проблемы при квалификации</w:t>
      </w:r>
      <w:r w:rsidRPr="00113328">
        <w:rPr>
          <w:sz w:val="28"/>
          <w:szCs w:val="28"/>
        </w:rPr>
        <w:t xml:space="preserve"> убийств.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2. Уголовно-правовая квалификация причинения вреда здоровью.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3. Заражение венерической болезнью и ВИЧ-инфекцией в уголовном праве.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4. Неоказание помощи больному и оставление в опасности: квалификация и отграничение от смежных составов преступлений.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5. Клевета: проблемы квалификации.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6. Актуальные проблемы квалификации  изнасилований.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7. Вовлечение несовершеннолетнего в совершение преступлений и иных антиобщественных действий: проблемы квалификации.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8. Понятие, признаки и виды хищения.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 xml:space="preserve">9.  Кража: проблемы квалификации. 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 xml:space="preserve">10. Грабеж: проблемы квалификации. 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 xml:space="preserve">11. Разбой: проблемы квалификации. 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 xml:space="preserve">12.  Мошенничество: проблемы квалификации. 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 xml:space="preserve">13. Вымогательство: проблемы квалификации. 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14. Квалификация причинения имущественного ущерба путем обмана или злоупотребления доверием.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 xml:space="preserve">15. Уничтожение или повреждение имущества: проблемы квалификации. 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 xml:space="preserve">16. Незаконное предпринимательство: проблемы квалификации. 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17. Легализация (отмывание) денежных средств или иного имущества, приобретенных преступным путем: квалификация и отграничение от смежных составов преступлений.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19. Преступления, связанные с  банкротством: проблемы квалификации.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20. Налоговые прес</w:t>
      </w:r>
      <w:r>
        <w:rPr>
          <w:sz w:val="28"/>
          <w:szCs w:val="28"/>
        </w:rPr>
        <w:t>тупления: проблемы квалификации</w:t>
      </w:r>
      <w:r w:rsidRPr="00113328">
        <w:rPr>
          <w:sz w:val="28"/>
          <w:szCs w:val="28"/>
        </w:rPr>
        <w:t xml:space="preserve">. 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21. Вопросы квалификации угона транспортных средств.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 xml:space="preserve">22. Злоупотребление полномочиями (ст. 201 УК РФ):  вопросы квалификации. 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23. Квалификация коммерческого подкупа.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 xml:space="preserve">24. Квалификация террористического акта. 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 xml:space="preserve">25. Захват заложника: вопросы квалификации. 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26. Квалификация бандитизма.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27. Квалификация хулиганства.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28. Квалификация деяний, связанных с неза</w:t>
      </w:r>
      <w:r w:rsidR="00B54348">
        <w:rPr>
          <w:sz w:val="28"/>
          <w:szCs w:val="28"/>
        </w:rPr>
        <w:t xml:space="preserve">конным оборотом оружия (ст. 222, </w:t>
      </w:r>
      <w:r w:rsidRPr="00113328">
        <w:rPr>
          <w:sz w:val="28"/>
          <w:szCs w:val="28"/>
        </w:rPr>
        <w:t>223 УК РФ).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29. Квалификация незаконных приобретения, хранения, перевозки, изготовления, переработки наркотических средств, психотропных веществ или их аналогов.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 xml:space="preserve">30. Квалификация незаконного производства, сбыта и пересылки наркотических средств, психотропных веществ и их аналогов. 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31. Уголовно-правовая квалификация незаконной добычи водных животных и растений.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32. Уголовно-правовая квалификация незаконной охоты.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lastRenderedPageBreak/>
        <w:t>33. Квалификация нарушения правил дорожного движения и эксплуатации транспортных средств в уголовном праве.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34. Квалификация неправомерного доступа к компьютерной информации.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35. Квалификация государственной измены.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36. Злоупотребление должностными полномочиями: квалификация и отграничение от смежных составов преступлений.</w:t>
      </w:r>
    </w:p>
    <w:p w:rsidR="0092137F" w:rsidRPr="00113328" w:rsidRDefault="0092137F" w:rsidP="0092137F">
      <w:pPr>
        <w:rPr>
          <w:sz w:val="28"/>
          <w:szCs w:val="28"/>
        </w:rPr>
      </w:pPr>
      <w:r>
        <w:rPr>
          <w:sz w:val="28"/>
          <w:szCs w:val="28"/>
        </w:rPr>
        <w:t>37. Проблемы квалификации</w:t>
      </w:r>
      <w:r w:rsidRPr="00113328">
        <w:rPr>
          <w:sz w:val="28"/>
          <w:szCs w:val="28"/>
        </w:rPr>
        <w:t xml:space="preserve"> взяточничества.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38. Квалификация служебных подлогов.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39. Ответственность за воспрепятствование осуществлению правосудия и производству предварительного расследования.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41. Посягательство на жизнь сотрудника правоохранительных органов: квалификация и отграничение от смежных составов.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42.  Побег из мест лишения свободы: проблемы квалификации.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43. Квалификация подделки, изготовления или сбыта поддельных документов, государственных наград, штампов, печатей, бланков.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44. Квалификация самоуправства.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45. Фальсификация доказательств: квалификация и отграничение от смежных составов преступлений.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46. Квалификация неисполнения судебного акта в уголовном праве.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 xml:space="preserve">47. Уголовная ответственность медицинских работников за вред, причиненный здоровью пациентов 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48. Уголовно-правовая охрана территориальной целостности государства.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49. Уголовно-правовая борьба с экстремизмом.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50. Уголовно-правовое противодействие проституции.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51. Ответственность за сексуальную эксплуатацию по уголовному праву России.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52. Проблемы определения пределов свободы экономической деятельности от уголовно-правового вмешательства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53. Соотношение уголовно-правовых и административно-правовых средств защиты транспортной безопасности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55. Должностное лицо в уголовном праве: понятие и ответственность.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56. Квалификация соучастия в должностных преступлениях.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57. Посредничество во взяточничестве: проблемы квалификации.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58. Преступления должностных лиц в сфере экономики: уголовно-правовой анализ.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59. Особая жестокость как признак преступлений против личности.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60. Убийство матерью новорожденного ребенка.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61. Неисполнение обязанностей по воспитанию несовершеннолетнего: соотношение семейно-правовых, административно-правовых и уголовно-правовых средств противодействия.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62. Уголовно-правовая охрана тайны.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63. Преступления против личных прав и свобод граждан: уголовно-правовая характеристика.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64. Насилие как способ совершения преступлений.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65. Обман как способ совершения преступления.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lastRenderedPageBreak/>
        <w:t>66. Общественная нравственность как объект уголовно-правовой охраны.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67. Уголовная ответственность за геноцид.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68. Агрессивная война: международно-правовые и уголовно-правовые аспекты.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70. Охрана трудовых прав граждан уголовным законодательством России.</w:t>
      </w:r>
    </w:p>
    <w:p w:rsidR="0092137F" w:rsidRPr="00113328" w:rsidRDefault="0092137F" w:rsidP="0092137F">
      <w:pPr>
        <w:rPr>
          <w:sz w:val="28"/>
          <w:szCs w:val="28"/>
        </w:rPr>
      </w:pPr>
      <w:r w:rsidRPr="00113328">
        <w:rPr>
          <w:sz w:val="28"/>
          <w:szCs w:val="28"/>
        </w:rPr>
        <w:t>71. Уголовно-правовая защита несовершеннолетних от сексуального совращения и сексуальной эксплуатации</w:t>
      </w:r>
    </w:p>
    <w:p w:rsidR="00FC6485" w:rsidRPr="0092137F" w:rsidRDefault="00FC6485" w:rsidP="0092137F">
      <w:pPr>
        <w:jc w:val="both"/>
        <w:rPr>
          <w:sz w:val="28"/>
          <w:szCs w:val="28"/>
        </w:rPr>
      </w:pPr>
    </w:p>
    <w:sectPr w:rsidR="00FC6485" w:rsidRPr="0092137F" w:rsidSect="00FC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37F"/>
    <w:rsid w:val="001E0B03"/>
    <w:rsid w:val="00556D84"/>
    <w:rsid w:val="007C3CC4"/>
    <w:rsid w:val="0092137F"/>
    <w:rsid w:val="00B54348"/>
    <w:rsid w:val="00BE470F"/>
    <w:rsid w:val="00FC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4052</Characters>
  <Application>Microsoft Office Word</Application>
  <DocSecurity>0</DocSecurity>
  <Lines>33</Lines>
  <Paragraphs>9</Paragraphs>
  <ScaleCrop>false</ScaleCrop>
  <Company>Microsoft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</dc:creator>
  <cp:keywords/>
  <dc:description/>
  <cp:lastModifiedBy>Dag</cp:lastModifiedBy>
  <cp:revision>4</cp:revision>
  <dcterms:created xsi:type="dcterms:W3CDTF">2019-05-15T05:12:00Z</dcterms:created>
  <dcterms:modified xsi:type="dcterms:W3CDTF">2019-09-05T06:55:00Z</dcterms:modified>
</cp:coreProperties>
</file>